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688" w:type="dxa"/>
        <w:jc w:val="center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320"/>
        <w:gridCol w:w="2075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sdt>
            <w:sdtPr>
              <w:rPr>
                <w:rFonts w:hint="eastAsia" w:ascii="宋体" w:hAnsi="宋体"/>
                <w:sz w:val="44"/>
                <w:szCs w:val="44"/>
              </w:rPr>
              <w:id w:val="31804961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 w:val="44"/>
                <w:szCs w:val="44"/>
              </w:rPr>
            </w:sdtEndPr>
            <w:sdtContent>
              <w:p>
                <w:pPr>
                  <w:jc w:val="center"/>
                  <w:rPr>
                    <w:rFonts w:ascii="宋体" w:hAnsi="宋体"/>
                    <w:sz w:val="44"/>
                    <w:szCs w:val="44"/>
                  </w:rPr>
                </w:pPr>
                <w:r>
                  <w:rPr>
                    <w:rFonts w:hint="eastAsia" w:ascii="宋体" w:hAnsi="宋体"/>
                    <w:sz w:val="44"/>
                    <w:szCs w:val="44"/>
                  </w:rPr>
                  <w:t>B02007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sdt>
            <w:sdtPr>
              <w:rPr>
                <w:rStyle w:val="12"/>
                <w:rFonts w:hint="eastAsia"/>
              </w:rPr>
              <w:alias w:val="办事项目的规范名称"/>
              <w:tag w:val="名称"/>
              <w:id w:val="32262264"/>
              <w:placeholder>
                <w:docPart w:val="DefaultPlaceholder_22675703"/>
              </w:placeholder>
            </w:sdtPr>
            <w:sdtEndPr>
              <w:rPr>
                <w:rStyle w:val="12"/>
                <w:rFonts w:hint="eastAsia"/>
              </w:rPr>
            </w:sdtEndPr>
            <w:sdtContent>
              <w:p>
                <w:pPr>
                  <w:jc w:val="center"/>
                  <w:rPr>
                    <w:rFonts w:ascii="楷体_GB2312" w:eastAsia="楷体_GB2312"/>
                    <w:sz w:val="28"/>
                    <w:szCs w:val="28"/>
                  </w:rPr>
                </w:pPr>
                <w:r>
                  <w:rPr>
                    <w:rFonts w:hint="eastAsia" w:ascii="楷体_GB2312" w:eastAsia="楷体_GB2312"/>
                    <w:sz w:val="28"/>
                    <w:szCs w:val="28"/>
                  </w:rPr>
                  <w:t>办理申请主讲教师资格事项</w:t>
                </w:r>
              </w:p>
            </w:sdtContent>
          </w:sdt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sdt>
              <w:sdtPr>
                <w:rPr>
                  <w:rFonts w:hint="eastAsia" w:ascii="黑体" w:eastAsia="黑体"/>
                  <w:spacing w:val="40"/>
                  <w:sz w:val="28"/>
                  <w:szCs w:val="28"/>
                </w:rPr>
                <w:alias w:val="办事类别"/>
                <w:tag w:val="类别"/>
                <w:id w:val="31804924"/>
                <w:placeholder>
                  <w:docPart w:val="DefaultPlaceholder_22675704"/>
                </w:placeholder>
                <w:dropDownList>
                  <w:listItem w:displayText="学生" w:value="学生"/>
                  <w:listItem w:displayText="教职工" w:value="教职工"/>
                </w:dropDownList>
              </w:sdtPr>
              <w:sdtEndPr>
                <w:rPr>
                  <w:rFonts w:hint="eastAsia" w:ascii="黑体" w:eastAsia="黑体"/>
                  <w:spacing w:val="40"/>
                  <w:sz w:val="28"/>
                  <w:szCs w:val="28"/>
                </w:rPr>
              </w:sdtEndPr>
              <w:sdtContent>
                <w:r>
                  <w:rPr>
                    <w:rFonts w:hint="eastAsia" w:ascii="黑体" w:eastAsia="黑体"/>
                    <w:spacing w:val="40"/>
                    <w:sz w:val="28"/>
                    <w:szCs w:val="28"/>
                  </w:rPr>
                  <w:t>教职工</w:t>
                </w:r>
              </w:sdtContent>
            </w:sdt>
            <w:r>
              <w:rPr>
                <w:rFonts w:hint="eastAsia" w:ascii="黑体" w:eastAsia="黑体"/>
                <w:spacing w:val="40"/>
                <w:sz w:val="28"/>
                <w:szCs w:val="28"/>
              </w:rPr>
              <w:t>办事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continue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办事项目描述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alias w:val="项目描述"/>
              <w:tag w:val="项目描述"/>
              <w:id w:val="31804926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420" w:firstLineChars="200"/>
                </w:pPr>
                <w:r>
                  <w:rPr>
                    <w:rFonts w:hint="eastAsia" w:ascii="宋体" w:hAnsi="宋体"/>
                    <w:szCs w:val="21"/>
                  </w:rPr>
                  <w:t>上海建桥学院办理申请主讲教师资格事项指南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办事机构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机构名称：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alias w:val="机构名称"/>
                <w:tag w:val="机构名称"/>
                <w:id w:val="32262278"/>
                <w:placeholder>
                  <w:docPart w:val="DefaultPlaceholder_22675704"/>
                </w:placeholder>
                <w:comboBox>
                  <w:listItem w:displayText="校办公室" w:value="校办公室"/>
                  <w:listItem w:displayText="人事处" w:value="人事处"/>
                  <w:listItem w:displayText="党委组织部" w:value="党委组织部"/>
                  <w:listItem w:displayText="教务处" w:value="教务处"/>
                  <w:listItem w:displayText="学生处" w:value="学生处"/>
                  <w:listItem w:displayText="校团委" w:value="校团委"/>
                  <w:listItem w:displayText="财务处" w:value="财务处"/>
                  <w:listItem w:displayText="对外交流办公室" w:value="对外交流办公室"/>
                  <w:listItem w:displayText="信息化办公室" w:value="信息化办公室"/>
                  <w:listItem w:displayText="毕业生就业指导办公室" w:value="毕业生就业指导办公室"/>
                  <w:listItem w:displayText="招生办公室" w:value="招生办公室"/>
                  <w:listItem w:displayText="科研处" w:value="科研处"/>
                  <w:listItem w:displayText="供应处" w:value="供应处"/>
                  <w:listItem w:displayText="实验室与资产管理处" w:value="实验室与资产管理处"/>
                  <w:listItem w:displayText="继续教育学院" w:value="继续教育学院"/>
                  <w:listItem w:displayText="商学院" w:value="商学院"/>
                  <w:listItem w:displayText="信息技术学院" w:value="信息技术学院"/>
                  <w:listItem w:displayText="机电学院" w:value="机电学院"/>
                  <w:listItem w:displayText="新闻传播学院" w:value="新闻传播学院"/>
                  <w:listItem w:displayText="外国语学院" w:value="外国语学院"/>
                  <w:listItem w:displayText="艺术设计学院" w:value="艺术设计学院"/>
                  <w:listItem w:displayText="基础教学部" w:value="基础教学部"/>
                  <w:listItem w:displayText="思想政治理论教学部" w:value="思想政治理论教学部"/>
                  <w:listItem w:displayText="护理系" w:value="护理系"/>
                  <w:listItem w:displayText="高职学院" w:value="高职学院"/>
                </w:combo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人事处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办事地点：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32262283"/>
                <w:placeholder>
                  <w:docPart w:val="DefaultPlaceholder_22675704"/>
                </w:placeholder>
                <w:comboBox>
                  <w:listItem w:displayText="综合大楼" w:value="综合大楼"/>
                  <w:listItem w:displayText="一号教学楼" w:value="一号教学楼"/>
                  <w:listItem w:displayText="二号教学楼" w:value="二号教学楼"/>
                  <w:listItem w:displayText="三号教学楼" w:value="三号教学楼"/>
                  <w:listItem w:displayText="四号教学楼" w:value="四号教学楼"/>
                  <w:listItem w:displayText="五号教学楼" w:value="五号教学楼"/>
                  <w:listItem w:displayText="六号教学楼（图书馆）" w:value="六号教学楼（图书馆）"/>
                  <w:listItem w:displayText="七号教学楼（实验实训中心）" w:value="七号教学楼（实验实训中心）"/>
                  <w:listItem w:displayText="十五号楼商业街" w:value="十五号楼商业街"/>
                  <w:listItem w:displayText="八号教学楼" w:value="八号教学楼"/>
                  <w:listItem w:displayText="九号教学楼" w:value="九号教学楼"/>
                </w:combo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图书馆S</w:t>
                </w:r>
              </w:sdtContent>
            </w:sdt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32262284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405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室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接待时间：</w:t>
            </w:r>
            <w:sdt>
              <w:sdtPr>
                <w:rPr>
                  <w:rFonts w:hint="eastAsia" w:ascii="宋体" w:hAnsi="宋体"/>
                  <w:szCs w:val="21"/>
                </w:rPr>
                <w:id w:val="31804932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工作日，每周一至周五上午8:30-11:30，下午13:00-16:00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办理形式：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127050797"/>
                <w:placeholder>
                  <w:docPart w:val="DefaultPlaceholder_22675704"/>
                </w:placeholder>
                <w:comboBox>
                  <w:listItem w:displayText="现场办理" w:value="现场办理"/>
                  <w:listItem w:displayText="网上办理" w:value="网上办理"/>
                  <w:listItem w:displayText="预约办理" w:value="预约办理"/>
                  <w:listItem w:displayText="委托办理" w:value="委托办理"/>
                  <w:listItem w:displayText="本人办理" w:value="本人办理"/>
                </w:combo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现场</w:t>
                </w:r>
                <w:r>
                  <w:rPr>
                    <w:rFonts w:hint="eastAsia"/>
                  </w:rPr>
                  <w:t>本人</w:t>
                </w:r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办理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咨询电话：</w:t>
            </w:r>
            <w:sdt>
              <w:sdtPr>
                <w:rPr>
                  <w:rFonts w:hint="eastAsia" w:ascii="宋体" w:hAnsi="宋体"/>
                  <w:szCs w:val="21"/>
                </w:rPr>
                <w:id w:val="31804933"/>
                <w:placeholder>
                  <w:docPart w:val="1138D0AF3FDB498583BAA8F2471F4A3B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58139599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受理人员：</w:t>
            </w:r>
            <w:sdt>
              <w:sdtPr>
                <w:rPr>
                  <w:rFonts w:hint="eastAsia" w:ascii="宋体" w:hAnsi="宋体"/>
                  <w:szCs w:val="21"/>
                </w:rPr>
                <w:id w:val="31804934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黄晓星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受理人工号：</w:t>
            </w:r>
            <w:sdt>
              <w:sdtPr>
                <w:rPr>
                  <w:rFonts w:hint="eastAsia" w:ascii="黑体" w:hAnsi="黑体" w:eastAsia="黑体" w:cs="黑体"/>
                  <w:szCs w:val="21"/>
                </w:rPr>
                <w:id w:val="31804936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黑体" w:hAnsi="黑体" w:eastAsia="黑体" w:cs="黑体"/>
                  <w:szCs w:val="21"/>
                </w:rPr>
              </w:sdtEndPr>
              <w:sdtContent>
                <w:bookmarkStart w:id="0" w:name="_GoBack"/>
                <w:r>
                  <w:rPr>
                    <w:rFonts w:hint="eastAsia" w:ascii="黑体" w:hAnsi="黑体" w:eastAsia="黑体" w:cs="黑体"/>
                    <w:szCs w:val="21"/>
                  </w:rPr>
                  <w:t>07018</w:t>
                </w:r>
              </w:sdtContent>
            </w:sdt>
            <w:bookmarkEnd w:id="0"/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办理对象与资格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39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sdt>
                <w:sdtPr>
                  <w:rPr>
                    <w:rFonts w:hint="eastAsia"/>
                  </w:rPr>
                  <w:id w:val="31804937"/>
                  <w:placeholder>
                    <w:docPart w:val="DefaultPlaceholder_22675703"/>
                  </w:placeholder>
                  <w:text/>
                </w:sdtPr>
                <w:sdtEndPr>
                  <w:rPr>
                    <w:rFonts w:hint="eastAsia"/>
                  </w:rPr>
                </w:sdtEndPr>
                <w:sdtContent>
                  <w:p>
                    <w:pPr>
                      <w:ind w:firstLine="105" w:firstLineChars="5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/>
                      </w:rPr>
                      <w:t>专职教师</w:t>
                    </w:r>
                  </w:p>
                </w:sdtContent>
              </w:sdt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携带材料及表格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38"/>
              <w:placeholder>
                <w:docPart w:val="DefaultPlaceholder_22675703"/>
              </w:placeholder>
            </w:sdtPr>
            <w:sdtEndPr>
              <w:rPr>
                <w:rFonts w:hint="eastAsia" w:ascii="Times New Roman" w:hAnsi="Times New Roman"/>
                <w:szCs w:val="24"/>
              </w:rPr>
            </w:sdtEndPr>
            <w:sdtContent>
              <w:p>
                <w:pPr>
                  <w:numPr>
                    <w:ilvl w:val="0"/>
                    <w:numId w:val="1"/>
                  </w:numPr>
                  <w:tabs>
                    <w:tab w:val="left" w:pos="360"/>
                  </w:tabs>
                </w:pPr>
                <w:r>
                  <w:rPr>
                    <w:rFonts w:hint="eastAsia"/>
                  </w:rPr>
                  <w:t>填写好《上海建桥学院主讲教师资格申请表》或《主讲教师资格认定表》；</w:t>
                </w:r>
              </w:p>
              <w:p>
                <w:pPr>
                  <w:ind w:firstLine="210" w:firstLineChars="100"/>
                </w:pPr>
                <w:r>
                  <w:rPr>
                    <w:rFonts w:hint="eastAsia"/>
                  </w:rPr>
                  <w:t>（副高职务及以上教师填写《主讲教师资格认定表》）</w:t>
                </w:r>
              </w:p>
              <w:p>
                <w:pPr>
                  <w:pStyle w:val="9"/>
                  <w:numPr>
                    <w:ilvl w:val="0"/>
                    <w:numId w:val="1"/>
                  </w:numPr>
                  <w:tabs>
                    <w:tab w:val="left" w:pos="360"/>
                  </w:tabs>
                  <w:ind w:firstLineChars="0"/>
                </w:pPr>
                <w:r>
                  <w:rPr>
                    <w:rFonts w:hint="eastAsia"/>
                  </w:rPr>
                  <w:t>附上听课表。</w:t>
                </w:r>
              </w:p>
              <w:p>
                <w:pPr>
                  <w:ind w:firstLine="210" w:firstLineChars="10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（以上材料中，属于表格的，可在i.gench.edu.cn下载）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办理程序及期限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办理程序：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/>
                </w:rPr>
                <w:id w:val="127050771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1、</w:t>
                </w:r>
                <w:r>
                  <w:rPr>
                    <w:rFonts w:hint="eastAsia"/>
                  </w:rPr>
                  <w:tab/>
                </w:r>
                <w:r>
                  <w:rPr>
                    <w:rFonts w:hint="eastAsia"/>
                  </w:rPr>
                  <w:t>申请人填写《上海建桥学院主讲教师资格申请表》或《主讲教师资格认定表》；          2、</w:t>
                </w:r>
                <w:r>
                  <w:rPr>
                    <w:rFonts w:hint="eastAsia"/>
                  </w:rPr>
                  <w:tab/>
                </w:r>
                <w:r>
                  <w:rPr>
                    <w:rFonts w:hint="eastAsia"/>
                  </w:rPr>
                  <w:t>由学院安排导师（签带教协议教师）听课，学校督导听课；                           3、</w:t>
                </w:r>
                <w:r>
                  <w:rPr>
                    <w:rFonts w:hint="eastAsia"/>
                  </w:rPr>
                  <w:tab/>
                </w:r>
                <w:r>
                  <w:rPr>
                    <w:rFonts w:hint="eastAsia"/>
                  </w:rPr>
                  <w:t>青年教师需通过教学工作考核；                                                4、《申请表》或《认定表》经所在部门负责人签署意见并盖章，附上听课表递交人事处；       5、</w:t>
                </w:r>
                <w:r>
                  <w:rPr>
                    <w:rFonts w:hint="eastAsia"/>
                  </w:rPr>
                  <w:tab/>
                </w:r>
                <w:r>
                  <w:rPr>
                    <w:rFonts w:hint="eastAsia"/>
                  </w:rPr>
                  <w:t xml:space="preserve">教务处和人事处审核办理。上半年和下半年各公布一次名单。 </w:t>
                </w:r>
              </w:sdtContent>
            </w:sdt>
          </w:p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办理期限：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 w:ascii="宋体" w:hAnsi="宋体"/>
                  <w:kern w:val="0"/>
                  <w:szCs w:val="21"/>
                </w:rPr>
                <w:id w:val="127050774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kern w:val="0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kern w:val="0"/>
                    <w:szCs w:val="21"/>
                  </w:rPr>
                  <w:t>当场办理。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收费标准及依据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41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不收费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办理依据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42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 xml:space="preserve">【部门规章】 </w:t>
                </w:r>
                <w:r>
                  <w:rPr>
                    <w:rFonts w:hint="eastAsia"/>
                    <w:sz w:val="20"/>
                    <w:szCs w:val="20"/>
                  </w:rPr>
                  <w:t>本科教育主讲教师资格认定的实施办法〔试行〕沪建院人〔2009〕7号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查询方式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44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该事项为当场受理事项，不需查询。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投诉监督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办事机构投诉电话：</w:t>
            </w:r>
            <w:sdt>
              <w:sdtPr>
                <w:rPr>
                  <w:rFonts w:hint="eastAsia" w:ascii="宋体" w:hAnsi="宋体"/>
                  <w:szCs w:val="21"/>
                </w:rPr>
                <w:id w:val="127050790"/>
                <w:placeholder>
                  <w:docPart w:val="E884D20593F246BBA6CD7C43646FD4AD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58137889</w:t>
                </w:r>
              </w:sdtContent>
            </w:sdt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学校规范办事服务监督电话：</w:t>
            </w:r>
            <w:sdt>
              <w:sdtPr>
                <w:rPr>
                  <w:rFonts w:hint="eastAsia" w:ascii="宋体" w:hAnsi="宋体"/>
                  <w:szCs w:val="21"/>
                </w:rPr>
                <w:id w:val="127050792"/>
                <w:placeholder>
                  <w:docPart w:val="E884D20593F246BBA6CD7C43646FD4AD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58137893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办事指南编号：</w:t>
            </w:r>
            <w:sdt>
              <w:sdtPr>
                <w:rPr>
                  <w:rFonts w:hint="eastAsia" w:ascii="宋体" w:hAnsi="宋体"/>
                  <w:szCs w:val="21"/>
                </w:rPr>
                <w:id w:val="31804945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ascii="宋体" w:hAnsi="宋体"/>
                    <w:szCs w:val="21"/>
                  </w:rPr>
                  <w:t>B02007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 初次制订时间：</w:t>
            </w:r>
            <w:sdt>
              <w:sdtPr>
                <w:rPr>
                  <w:rFonts w:hint="eastAsia" w:ascii="宋体" w:hAnsi="宋体"/>
                  <w:szCs w:val="21"/>
                </w:rPr>
                <w:id w:val="31804953"/>
                <w:placeholder>
                  <w:docPart w:val="DefaultPlaceholder_22675705"/>
                </w:placeholder>
                <w:date w:fullDate="2012-05-01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ascii="宋体" w:hAnsi="宋体"/>
                    <w:szCs w:val="21"/>
                    <w:lang w:val="en-GB"/>
                  </w:rPr>
                  <w:t>2012-05-01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，最近一次修订：</w:t>
            </w:r>
            <w:sdt>
              <w:sdtPr>
                <w:rPr>
                  <w:rFonts w:hint="eastAsia" w:ascii="宋体" w:hAnsi="宋体"/>
                  <w:szCs w:val="21"/>
                </w:rPr>
                <w:id w:val="31804958"/>
                <w:placeholder>
                  <w:docPart w:val="DefaultPlaceholder_22675705"/>
                </w:placeholder>
                <w:date w:fullDate="2016-03-30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ascii="宋体" w:hAnsi="宋体"/>
                    <w:szCs w:val="21"/>
                    <w:lang w:val="en-GB"/>
                  </w:rPr>
                  <w:t>2016-03-30</w:t>
                </w:r>
              </w:sdtContent>
            </w:sdt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Style w:val="6"/>
        <w:tblW w:w="8676" w:type="dxa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  <w:tcBorders>
              <w:top w:val="single" w:color="8DB3E2" w:sz="8" w:space="0"/>
              <w:left w:val="single" w:color="8DB3E2" w:sz="8" w:space="0"/>
              <w:bottom w:val="single" w:color="8DB3E2" w:sz="8" w:space="0"/>
              <w:right w:val="single" w:color="8DB3E2" w:sz="8" w:space="0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办事流程图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676" w:type="dxa"/>
            <w:tcBorders>
              <w:top w:val="single" w:color="8DB3E2" w:sz="8" w:space="0"/>
              <w:left w:val="single" w:color="7BA0CD" w:sz="8" w:space="0"/>
              <w:bottom w:val="single" w:color="8DB3E2" w:sz="8" w:space="0"/>
              <w:right w:val="single" w:color="7BA0CD" w:sz="8" w:space="0"/>
            </w:tcBorders>
          </w:tcPr>
          <w:sdt>
            <w:sdtPr>
              <w:rPr>
                <w:rFonts w:ascii="宋体" w:hAnsi="宋体"/>
                <w:szCs w:val="21"/>
              </w:rPr>
              <w:id w:val="32262270"/>
              <w:picture/>
            </w:sdtPr>
            <w:sdtEndPr>
              <w:rPr>
                <w:rFonts w:ascii="宋体" w:hAnsi="宋体"/>
                <w:szCs w:val="21"/>
              </w:rPr>
            </w:sdtEndPr>
            <w:sdtContent>
              <w:p>
                <w:pPr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/>
                    <w:szCs w:val="21"/>
                  </w:rPr>
                  <w:drawing>
                    <wp:inline distT="0" distB="0" distL="114300" distR="114300">
                      <wp:extent cx="4809490" cy="7452995"/>
                      <wp:effectExtent l="0" t="0" r="0" b="0"/>
                      <wp:docPr id="1" name="图片 1" descr="图片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图片 1" descr="图片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09490" cy="7452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676" w:type="dxa"/>
            <w:tcBorders>
              <w:top w:val="single" w:color="8DB3E2" w:sz="8" w:space="0"/>
              <w:left w:val="single" w:color="7BA0CD" w:sz="8" w:space="0"/>
              <w:bottom w:val="single" w:color="7BA0CD" w:sz="8" w:space="0"/>
              <w:right w:val="single" w:color="7BA0CD" w:sz="8" w:space="0"/>
            </w:tcBorders>
          </w:tcPr>
          <w:p>
            <w:pPr>
              <w:ind w:firstLine="210" w:firstLineChars="100"/>
              <w:rPr>
                <w:color w:val="7E7E7E" w:themeColor="text1" w:themeTint="80"/>
                <w:szCs w:val="21"/>
              </w:rPr>
            </w:pPr>
            <w:r>
              <w:rPr>
                <w:rFonts w:hint="eastAsia"/>
                <w:color w:val="7E7E7E" w:themeColor="text1" w:themeTint="80"/>
                <w:szCs w:val="21"/>
              </w:rPr>
              <w:t>对办事流程不清楚的，可拨打咨询电话咨询。</w:t>
            </w:r>
          </w:p>
        </w:tc>
      </w:tr>
    </w:tbl>
    <w:p>
      <w:pPr>
        <w:rPr>
          <w:szCs w:val="21"/>
        </w:rPr>
      </w:pPr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6959855">
    <w:nsid w:val="3A3B396F"/>
    <w:multiLevelType w:val="multilevel"/>
    <w:tmpl w:val="3A3B396F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769598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0F7"/>
    <w:rsid w:val="00025082"/>
    <w:rsid w:val="000317EC"/>
    <w:rsid w:val="00040A40"/>
    <w:rsid w:val="00052373"/>
    <w:rsid w:val="00065A41"/>
    <w:rsid w:val="000A0212"/>
    <w:rsid w:val="000C06CC"/>
    <w:rsid w:val="000D602D"/>
    <w:rsid w:val="001051D3"/>
    <w:rsid w:val="001310EB"/>
    <w:rsid w:val="00135169"/>
    <w:rsid w:val="0013672C"/>
    <w:rsid w:val="00182953"/>
    <w:rsid w:val="00191916"/>
    <w:rsid w:val="001C2B10"/>
    <w:rsid w:val="001F51CD"/>
    <w:rsid w:val="00262C43"/>
    <w:rsid w:val="00271DB8"/>
    <w:rsid w:val="002960AA"/>
    <w:rsid w:val="002F4161"/>
    <w:rsid w:val="00320873"/>
    <w:rsid w:val="0034095B"/>
    <w:rsid w:val="00350B49"/>
    <w:rsid w:val="003B2257"/>
    <w:rsid w:val="003D789C"/>
    <w:rsid w:val="003E19FA"/>
    <w:rsid w:val="003E2A2A"/>
    <w:rsid w:val="003E3905"/>
    <w:rsid w:val="003F5C4A"/>
    <w:rsid w:val="004226F0"/>
    <w:rsid w:val="004264A6"/>
    <w:rsid w:val="004303A4"/>
    <w:rsid w:val="00454160"/>
    <w:rsid w:val="00465EE4"/>
    <w:rsid w:val="00480244"/>
    <w:rsid w:val="004813AF"/>
    <w:rsid w:val="004A5A76"/>
    <w:rsid w:val="004F02FE"/>
    <w:rsid w:val="00510F5A"/>
    <w:rsid w:val="00516FFE"/>
    <w:rsid w:val="00517925"/>
    <w:rsid w:val="00526D70"/>
    <w:rsid w:val="00565FAF"/>
    <w:rsid w:val="005671C0"/>
    <w:rsid w:val="005750AE"/>
    <w:rsid w:val="00577B6F"/>
    <w:rsid w:val="00582B18"/>
    <w:rsid w:val="005B5526"/>
    <w:rsid w:val="005C21F7"/>
    <w:rsid w:val="005D57B6"/>
    <w:rsid w:val="00632321"/>
    <w:rsid w:val="00650374"/>
    <w:rsid w:val="006B6D72"/>
    <w:rsid w:val="006C534D"/>
    <w:rsid w:val="006F6F3F"/>
    <w:rsid w:val="0077148F"/>
    <w:rsid w:val="0078746C"/>
    <w:rsid w:val="007D3BFB"/>
    <w:rsid w:val="007F3147"/>
    <w:rsid w:val="007F4F65"/>
    <w:rsid w:val="007F64EA"/>
    <w:rsid w:val="00804CF9"/>
    <w:rsid w:val="0083461E"/>
    <w:rsid w:val="008554B1"/>
    <w:rsid w:val="00860253"/>
    <w:rsid w:val="00862081"/>
    <w:rsid w:val="0086781F"/>
    <w:rsid w:val="008762B7"/>
    <w:rsid w:val="008A1E3E"/>
    <w:rsid w:val="008A6888"/>
    <w:rsid w:val="008B5F70"/>
    <w:rsid w:val="008E3D0C"/>
    <w:rsid w:val="009638C8"/>
    <w:rsid w:val="00984E48"/>
    <w:rsid w:val="00986581"/>
    <w:rsid w:val="00994B4E"/>
    <w:rsid w:val="009C51AA"/>
    <w:rsid w:val="009C79D4"/>
    <w:rsid w:val="009D5EF2"/>
    <w:rsid w:val="009F77DE"/>
    <w:rsid w:val="00A119B4"/>
    <w:rsid w:val="00A20E9E"/>
    <w:rsid w:val="00A30B55"/>
    <w:rsid w:val="00A330A7"/>
    <w:rsid w:val="00A65D43"/>
    <w:rsid w:val="00A918E2"/>
    <w:rsid w:val="00A93C6F"/>
    <w:rsid w:val="00AF3FFF"/>
    <w:rsid w:val="00B93DF5"/>
    <w:rsid w:val="00BA0B51"/>
    <w:rsid w:val="00BF09C0"/>
    <w:rsid w:val="00BF0D68"/>
    <w:rsid w:val="00BF6642"/>
    <w:rsid w:val="00BF6E61"/>
    <w:rsid w:val="00C01EC6"/>
    <w:rsid w:val="00C2412C"/>
    <w:rsid w:val="00C31B14"/>
    <w:rsid w:val="00C374CE"/>
    <w:rsid w:val="00C4527B"/>
    <w:rsid w:val="00CE21CA"/>
    <w:rsid w:val="00CE4037"/>
    <w:rsid w:val="00D00650"/>
    <w:rsid w:val="00D04ECE"/>
    <w:rsid w:val="00D26A79"/>
    <w:rsid w:val="00D80651"/>
    <w:rsid w:val="00D979D1"/>
    <w:rsid w:val="00DC76C2"/>
    <w:rsid w:val="00DE7146"/>
    <w:rsid w:val="00DF115F"/>
    <w:rsid w:val="00E02E63"/>
    <w:rsid w:val="00E27936"/>
    <w:rsid w:val="00E743FA"/>
    <w:rsid w:val="00E90DEC"/>
    <w:rsid w:val="00EB70F7"/>
    <w:rsid w:val="00EE7A1F"/>
    <w:rsid w:val="00F0694D"/>
    <w:rsid w:val="00F07747"/>
    <w:rsid w:val="00F1691E"/>
    <w:rsid w:val="00F768D5"/>
    <w:rsid w:val="00F90B75"/>
    <w:rsid w:val="00FA0B94"/>
    <w:rsid w:val="00FC114C"/>
    <w:rsid w:val="00FF3BE5"/>
    <w:rsid w:val="7F1628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Placeholder Text"/>
    <w:basedOn w:val="5"/>
    <w:semiHidden/>
    <w:qFormat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样式1"/>
    <w:basedOn w:val="5"/>
    <w:qFormat/>
    <w:uiPriority w:val="1"/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443DC2-350C-48CB-B79B-F992F48444EA}"/>
      </w:docPartPr>
      <w:docPartBody>
        <w:p>
          <w:pPr/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efaultPlaceholder_22675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E46076-375E-49A9-AECA-3C6042933CED}"/>
      </w:docPartPr>
      <w:docPartBody>
        <w:p>
          <w:pPr/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efaultPlaceholder_226757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C31440-49A9-43F6-971C-CAFB9C8A39D9}"/>
      </w:docPartPr>
      <w:docPartBody>
        <w:p>
          <w:pPr/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1138D0AF3FDB498583BAA8F2471F4A3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5C44B7-EAC6-46AC-AAE7-4197813730E4}"/>
      </w:docPartPr>
      <w:docPartBody>
        <w:p>
          <w:pPr>
            <w:pStyle w:val="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884D20593F246BBA6CD7C43646FD4A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E6373C-D49C-4F07-8314-8723F8585F6E}"/>
      </w:docPartPr>
      <w:docPartBody>
        <w:p>
          <w:pPr>
            <w:pStyle w:val="1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975"/>
    <w:rsid w:val="0014025B"/>
    <w:rsid w:val="001564D4"/>
    <w:rsid w:val="001D61FF"/>
    <w:rsid w:val="00233850"/>
    <w:rsid w:val="002469A9"/>
    <w:rsid w:val="0028081C"/>
    <w:rsid w:val="002E564C"/>
    <w:rsid w:val="004705B3"/>
    <w:rsid w:val="005D4467"/>
    <w:rsid w:val="00604D5F"/>
    <w:rsid w:val="006470F8"/>
    <w:rsid w:val="00662CAD"/>
    <w:rsid w:val="0067547D"/>
    <w:rsid w:val="006973B9"/>
    <w:rsid w:val="006E46EB"/>
    <w:rsid w:val="00725B0A"/>
    <w:rsid w:val="007A3C80"/>
    <w:rsid w:val="008E1975"/>
    <w:rsid w:val="009363C8"/>
    <w:rsid w:val="009B648D"/>
    <w:rsid w:val="00A467A2"/>
    <w:rsid w:val="00B12475"/>
    <w:rsid w:val="00B161EA"/>
    <w:rsid w:val="00BA22E4"/>
    <w:rsid w:val="00BE0E1F"/>
    <w:rsid w:val="00D55089"/>
    <w:rsid w:val="00D62FCE"/>
    <w:rsid w:val="00D66D60"/>
    <w:rsid w:val="00DE0B88"/>
    <w:rsid w:val="00DE467C"/>
    <w:rsid w:val="00F169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0EC4F258C7DA4E6DB4D6BA88C38407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9DF87FFFF37492C8EEB313FCC3464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18D2045C52DF467A8236A5C7F4B3EDC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138D0AF3FDB498583BAA8F2471F4A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8025F97E603F480B9614C91912D7B7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CF2C191182574C72914F05DC17B59A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E884D20593F246BBA6CD7C43646FD4A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FC2DE-789B-4BB4-BC9C-BD21F4415C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129</Words>
  <Characters>741</Characters>
  <Lines>6</Lines>
  <Paragraphs>1</Paragraphs>
  <ScaleCrop>false</ScaleCrop>
  <LinksUpToDate>false</LinksUpToDate>
  <CharactersWithSpaces>869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2013-10-29T09:06:00Z</dcterms:created>
  <dc:creator>徐皓刚</dc:creator>
  <cp:lastModifiedBy>Administrator</cp:lastModifiedBy>
  <cp:lastPrinted>2016-03-14T00:44:00Z</cp:lastPrinted>
  <dcterms:modified xsi:type="dcterms:W3CDTF">2016-03-24T01:07:33Z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