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6"/>
        <w:tblW w:w="8688" w:type="dxa"/>
        <w:jc w:val="center"/>
        <w:tblInd w:w="0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3"/>
        <w:gridCol w:w="2320"/>
        <w:gridCol w:w="2075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tcBorders>
              <w:top w:val="nil"/>
              <w:left w:val="nil"/>
              <w:bottom w:val="single" w:color="8DB3E2" w:sz="12" w:space="0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宋体"/>
                <w:spacing w:val="80"/>
              </w:rPr>
            </w:pPr>
            <w:r>
              <w:rPr>
                <w:rFonts w:hint="eastAsia" w:ascii="黑体" w:eastAsia="黑体" w:cs="黑体"/>
                <w:spacing w:val="80"/>
                <w:sz w:val="28"/>
                <w:szCs w:val="28"/>
              </w:rPr>
              <w:t>上海建桥学院办事指南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ind w:firstLine="31680" w:firstLineChars="50"/>
              <w:rPr>
                <w:rFonts w:ascii="宋体" w:hAnsi="宋体" w:cs="宋体"/>
                <w:sz w:val="44"/>
                <w:szCs w:val="44"/>
              </w:rPr>
            </w:pPr>
            <w:r>
              <w:rPr>
                <w:rFonts w:ascii="宋体" w:hAnsi="宋体" w:cs="宋体"/>
                <w:sz w:val="44"/>
                <w:szCs w:val="44"/>
              </w:rPr>
              <w:t>B10005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restart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ind w:firstLine="31680" w:firstLineChars="750"/>
              <w:rPr>
                <w:rFonts w:eastAsia="楷体_GB2312"/>
                <w:sz w:val="28"/>
                <w:szCs w:val="28"/>
              </w:rPr>
            </w:pPr>
            <w:r>
              <w:rPr>
                <w:rStyle w:val="12"/>
                <w:rFonts w:hint="eastAsia" w:cs="楷体_GB2312"/>
              </w:rPr>
              <w:t>办理借款事项办事指南</w:t>
            </w: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  <w:r>
              <w:rPr>
                <w:rFonts w:hint="eastAsia" w:ascii="黑体" w:eastAsia="黑体" w:cs="黑体"/>
                <w:spacing w:val="40"/>
                <w:sz w:val="28"/>
                <w:szCs w:val="28"/>
              </w:rPr>
              <w:t>教职工办事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6613" w:type="dxa"/>
            <w:gridSpan w:val="2"/>
            <w:vMerge w:val="continue"/>
            <w:tcBorders>
              <w:top w:val="nil"/>
              <w:left w:val="nil"/>
              <w:bottom w:val="nil"/>
              <w:right w:val="single" w:color="8DB3E2" w:sz="12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nil"/>
              <w:left w:val="single" w:color="8DB3E2" w:sz="12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pacing w:val="40"/>
                <w:sz w:val="28"/>
                <w:szCs w:val="28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办事项目描述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200"/>
            </w:pPr>
            <w:r>
              <w:rPr>
                <w:rFonts w:hint="eastAsia" w:cs="宋体"/>
              </w:rPr>
              <w:t>上海建桥学院教职工办理借款事项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办事机构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机构名称：</w:t>
            </w:r>
            <w:r>
              <w:rPr>
                <w:rFonts w:hint="eastAsia" w:ascii="宋体" w:hAnsi="宋体" w:cs="宋体"/>
              </w:rPr>
              <w:t>财务处</w:t>
            </w:r>
          </w:p>
        </w:tc>
        <w:tc>
          <w:tcPr>
            <w:tcW w:w="4395" w:type="dxa"/>
            <w:gridSpan w:val="2"/>
            <w:tcBorders>
              <w:top w:val="single" w:color="8DB3E2" w:sz="8" w:space="0"/>
              <w:left w:val="nil"/>
              <w:bottom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办事地点：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图书馆</w:t>
            </w:r>
            <w:r>
              <w:rPr>
                <w:rFonts w:ascii="宋体" w:hAnsi="宋体" w:cs="宋体"/>
              </w:rPr>
              <w:t>S502</w:t>
            </w:r>
            <w:r>
              <w:rPr>
                <w:rFonts w:hint="eastAsia" w:ascii="宋体" w:hAnsi="宋体" w:cs="宋体"/>
              </w:rPr>
              <w:t>室、事务中心</w:t>
            </w:r>
            <w:r>
              <w:rPr>
                <w:rFonts w:ascii="宋体" w:hAnsi="宋体" w:cs="宋体"/>
              </w:rPr>
              <w:t>115</w:t>
            </w:r>
            <w:r>
              <w:rPr>
                <w:rFonts w:hint="eastAsia" w:ascii="宋体" w:hAnsi="宋体" w:cs="宋体"/>
              </w:rPr>
              <w:t>室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接待时间：</w:t>
            </w:r>
            <w:r>
              <w:rPr>
                <w:rFonts w:hint="eastAsia" w:cs="宋体"/>
              </w:rPr>
              <w:t>工作日，每周一至周五上午</w:t>
            </w:r>
            <w:r>
              <w:t>8:30-11:30</w:t>
            </w:r>
            <w:r>
              <w:rPr>
                <w:rFonts w:hint="eastAsia" w:cs="宋体"/>
              </w:rPr>
              <w:t>，下午</w:t>
            </w:r>
            <w:r>
              <w:t>13:00-16:00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办理形式：</w:t>
            </w:r>
            <w:r>
              <w:rPr>
                <w:rFonts w:hint="eastAsia" w:cs="宋体"/>
              </w:rPr>
              <w:t>本人</w:t>
            </w:r>
            <w:r>
              <w:rPr>
                <w:rFonts w:hint="eastAsia" w:ascii="宋体" w:hAnsi="宋体" w:cs="宋体"/>
              </w:rPr>
              <w:t>现场办理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咨询电话：</w:t>
            </w:r>
            <w:r>
              <w:t>38128305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3" w:type="dxa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</w:pPr>
            <w:r>
              <w:rPr>
                <w:rFonts w:hint="eastAsia" w:ascii="黑体" w:hAnsi="宋体" w:eastAsia="黑体" w:cs="黑体"/>
              </w:rPr>
              <w:t>受理人员：</w:t>
            </w:r>
            <w:r>
              <w:rPr>
                <w:rFonts w:hint="eastAsia" w:cs="宋体"/>
              </w:rPr>
              <w:t>应滨璐（图书馆</w:t>
            </w:r>
            <w:r>
              <w:t>S502</w:t>
            </w:r>
            <w:r>
              <w:rPr>
                <w:rFonts w:hint="eastAsia" w:cs="宋体"/>
              </w:rPr>
              <w:t>室）</w:t>
            </w:r>
          </w:p>
          <w:p>
            <w:pPr>
              <w:ind w:firstLine="31680" w:firstLineChars="550"/>
              <w:rPr>
                <w:rFonts w:ascii="宋体"/>
              </w:rPr>
            </w:pPr>
            <w:r>
              <w:rPr>
                <w:rFonts w:hint="eastAsia" w:cs="宋体"/>
              </w:rPr>
              <w:t>周惠娜（事务中心</w:t>
            </w:r>
            <w:r>
              <w:t>115</w:t>
            </w:r>
            <w:r>
              <w:rPr>
                <w:rFonts w:hint="eastAsia" w:cs="宋体"/>
              </w:rPr>
              <w:t>室）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受理人工号：</w:t>
            </w:r>
            <w:r>
              <w:rPr>
                <w:rFonts w:hint="eastAsia" w:ascii="黑体" w:hAnsi="宋体" w:eastAsia="黑体" w:cs="黑体"/>
                <w:lang w:val="en-US" w:eastAsia="zh-CN"/>
              </w:rPr>
              <w:t>14930</w:t>
            </w:r>
            <w:r>
              <w:rPr>
                <w:rFonts w:ascii="黑体" w:hAnsi="宋体" w:eastAsia="黑体" w:cs="黑体"/>
              </w:rPr>
              <w:t xml:space="preserve"> </w:t>
            </w:r>
            <w:r>
              <w:rPr>
                <w:rFonts w:hint="eastAsia" w:ascii="黑体" w:hAnsi="宋体" w:eastAsia="黑体" w:cs="黑体"/>
                <w:lang w:eastAsia="zh-CN"/>
              </w:rPr>
              <w:t>、</w:t>
            </w:r>
            <w:r>
              <w:t>09080</w:t>
            </w:r>
            <w:r>
              <w:rPr>
                <w:rFonts w:ascii="黑体" w:hAnsi="宋体" w:eastAsia="黑体" w:cs="黑体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办理对象与资格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教职工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携带材料及表格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《上海建桥学院</w:t>
            </w:r>
            <w:r>
              <w:rPr>
                <w:rFonts w:hint="eastAsia" w:cs="宋体"/>
              </w:rPr>
              <w:t>现金暂支单</w:t>
            </w:r>
            <w:r>
              <w:rPr>
                <w:rFonts w:hint="eastAsia" w:ascii="宋体" w:hAnsi="宋体" w:cs="宋体"/>
              </w:rPr>
              <w:t>》</w:t>
            </w: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办理程序及期限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688" w:type="dxa"/>
            <w:gridSpan w:val="3"/>
            <w:tcBorders>
              <w:top w:val="single" w:color="8DB3E2" w:sz="8" w:space="0"/>
              <w:left w:val="nil"/>
              <w:bottom w:val="single" w:color="8DB3E2" w:sz="8" w:space="0"/>
              <w:right w:val="nil"/>
            </w:tcBorders>
          </w:tcPr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办理程序：</w:t>
            </w:r>
          </w:p>
          <w:p>
            <w:pPr>
              <w:ind w:firstLine="31680" w:firstLineChars="100"/>
            </w:pPr>
            <w:r>
              <w:rPr>
                <w:rFonts w:ascii="宋体" w:hAnsi="宋体" w:cs="宋体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</w:t>
            </w:r>
            <w:r>
              <w:rPr>
                <w:rFonts w:hint="eastAsia" w:cs="宋体"/>
              </w:rPr>
              <w:t>申办人持《上海建桥学院现金暂支单》（以下简称暂支单），并正确填写；</w:t>
            </w:r>
          </w:p>
          <w:p>
            <w:pPr>
              <w:ind w:firstLine="31680" w:firstLineChars="100"/>
            </w:pPr>
            <w:r>
              <w:t>2</w:t>
            </w:r>
            <w:r>
              <w:rPr>
                <w:rFonts w:hint="eastAsia" w:cs="宋体"/>
              </w:rPr>
              <w:t>、部门领导在暂支单上确认签字，再交予学校财务总监签批；</w:t>
            </w:r>
          </w:p>
          <w:p>
            <w:pPr>
              <w:ind w:firstLine="31680" w:firstLineChars="100"/>
            </w:pPr>
            <w:r>
              <w:t>3</w:t>
            </w:r>
            <w:r>
              <w:rPr>
                <w:rFonts w:hint="eastAsia" w:cs="宋体"/>
              </w:rPr>
              <w:t>、申办人持经审批的暂支单到财务处出纳岗位进行办理；</w:t>
            </w:r>
          </w:p>
          <w:p>
            <w:pPr>
              <w:ind w:firstLine="31680" w:firstLineChars="100"/>
              <w:rPr>
                <w:rFonts w:ascii="宋体"/>
              </w:rPr>
            </w:pPr>
            <w:r>
              <w:t>4</w:t>
            </w:r>
            <w:r>
              <w:rPr>
                <w:rFonts w:hint="eastAsia" w:cs="宋体"/>
              </w:rPr>
              <w:t>、出纳支付暂支款。（金额超过</w:t>
            </w:r>
            <w:r>
              <w:t>2000</w:t>
            </w:r>
            <w:r>
              <w:rPr>
                <w:rFonts w:hint="eastAsia" w:cs="宋体"/>
              </w:rPr>
              <w:t>元以上的，请提前一天预约。）</w:t>
            </w:r>
          </w:p>
          <w:p>
            <w:pPr>
              <w:ind w:firstLine="31680" w:firstLineChars="5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 w:cs="黑体"/>
              </w:rPr>
              <w:t>办理期限：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  <w:kern w:val="0"/>
              </w:rPr>
              <w:t>当场办理。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收费标准及依据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cs="宋体"/>
              </w:rPr>
              <w:t>不收费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办理依据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</w:p>
          <w:p>
            <w:pPr>
              <w:ind w:firstLine="31680" w:firstLineChars="50"/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查询方式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该事项为当场受理事项，不需查询。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投诉监督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办事机构投诉电话：</w:t>
            </w:r>
            <w:r>
              <w:rPr>
                <w:rFonts w:ascii="宋体" w:hAnsi="宋体" w:cs="宋体"/>
              </w:rPr>
              <w:t>38128251</w:t>
            </w:r>
          </w:p>
          <w:p>
            <w:pPr>
              <w:ind w:firstLine="31680" w:firstLineChars="50"/>
              <w:rPr>
                <w:rFonts w:ascii="宋体"/>
              </w:rPr>
            </w:pPr>
            <w:r>
              <w:rPr>
                <w:rFonts w:hint="eastAsia" w:ascii="黑体" w:hAnsi="宋体" w:eastAsia="黑体" w:cs="黑体"/>
              </w:rPr>
              <w:t>学校规范办事服务监督电话：</w:t>
            </w:r>
            <w:r>
              <w:rPr>
                <w:rFonts w:ascii="宋体" w:hAnsi="宋体" w:cs="宋体"/>
              </w:rPr>
              <w:t>58137893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8688" w:type="dxa"/>
            <w:gridSpan w:val="3"/>
            <w:tcBorders>
              <w:left w:val="nil"/>
              <w:right w:val="nil"/>
            </w:tcBorders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办事指南编号：</w:t>
            </w:r>
            <w:r>
              <w:t xml:space="preserve">B10005  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初次制订时间：</w:t>
            </w:r>
            <w:r>
              <w:rPr>
                <w:rFonts w:ascii="宋体" w:hAnsi="宋体" w:cs="宋体"/>
                <w:lang w:val="en-GB"/>
              </w:rPr>
              <w:t>2011-12-19</w:t>
            </w:r>
            <w:r>
              <w:rPr>
                <w:rFonts w:hint="eastAsia" w:ascii="宋体" w:hAnsi="宋体" w:cs="宋体"/>
              </w:rPr>
              <w:t>，最近一次修订：</w:t>
            </w:r>
            <w:r>
              <w:rPr>
                <w:rFonts w:ascii="宋体" w:hAnsi="宋体" w:cs="宋体"/>
                <w:lang w:val="en-GB"/>
              </w:rPr>
              <w:t>2016-03-</w:t>
            </w:r>
            <w:r>
              <w:rPr>
                <w:rFonts w:hint="eastAsia" w:ascii="宋体" w:hAnsi="宋体" w:cs="宋体"/>
                <w:lang w:val="en-US" w:eastAsia="zh-CN"/>
              </w:rPr>
              <w:t>30</w:t>
            </w:r>
          </w:p>
        </w:tc>
      </w:tr>
    </w:tbl>
    <w:p>
      <w:pPr/>
    </w:p>
    <w:p>
      <w:pPr/>
      <w:r>
        <w:rPr>
          <w:rFonts w:hint="eastAsia" w:cs="宋体"/>
        </w:rPr>
        <w:t>附件：</w:t>
      </w:r>
    </w:p>
    <w:tbl>
      <w:tblPr>
        <w:tblStyle w:val="6"/>
        <w:tblW w:w="8522" w:type="dxa"/>
        <w:tblInd w:w="-106" w:type="dxa"/>
        <w:tbl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single" w:color="7BA0CD" w:sz="8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8DB3E2" w:sz="8" w:space="0"/>
              <w:left w:val="single" w:color="8DB3E2" w:sz="8" w:space="0"/>
              <w:bottom w:val="single" w:color="8DB3E2" w:sz="8" w:space="0"/>
              <w:right w:val="single" w:color="8DB3E2" w:sz="8" w:space="0"/>
            </w:tcBorders>
            <w:shd w:val="clear" w:color="auto" w:fill="4F81BD"/>
          </w:tcPr>
          <w:p>
            <w:pPr>
              <w:ind w:firstLine="31680" w:firstLineChars="50"/>
              <w:rPr>
                <w:rFonts w:ascii="宋体"/>
                <w:color w:val="FFFFFF"/>
              </w:rPr>
            </w:pPr>
            <w:r>
              <w:rPr>
                <w:rFonts w:hint="eastAsia" w:ascii="宋体" w:hAnsi="宋体" w:cs="宋体"/>
                <w:color w:val="FFFFFF"/>
              </w:rPr>
              <w:t>办事流程图</w:t>
            </w: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6" w:hRule="atLeast"/>
        </w:trPr>
        <w:tc>
          <w:tcPr>
            <w:tcW w:w="8522" w:type="dxa"/>
            <w:tcBorders>
              <w:top w:val="single" w:color="8DB3E2" w:sz="8" w:space="0"/>
              <w:bottom w:val="single" w:color="8DB3E2" w:sz="8" w:space="0"/>
            </w:tcBorders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pict>
                <v:shape id="_x0000_i1025" o:spt="75" type="#_x0000_t75" style="height:415.5pt;width:389.25pt;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</w:pic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7BA0CD" w:sz="8" w:space="0"/>
            <w:left w:val="single" w:color="7BA0CD" w:sz="8" w:space="0"/>
            <w:bottom w:val="single" w:color="7BA0CD" w:sz="8" w:space="0"/>
            <w:right w:val="single" w:color="7BA0CD" w:sz="8" w:space="0"/>
            <w:insideH w:val="single" w:color="7BA0CD" w:sz="8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522" w:type="dxa"/>
            <w:tcBorders>
              <w:top w:val="single" w:color="8DB3E2" w:sz="8" w:space="0"/>
            </w:tcBorders>
          </w:tcPr>
          <w:p>
            <w:pPr>
              <w:ind w:firstLine="31680" w:firstLineChars="100"/>
              <w:rPr>
                <w:color w:val="7F7F7F"/>
              </w:rPr>
            </w:pPr>
            <w:r>
              <w:rPr>
                <w:rFonts w:hint="eastAsia" w:cs="宋体"/>
                <w:color w:val="7F7F7F"/>
              </w:rPr>
              <w:t>对办事流程不清楚的，可拨打咨询电话咨询。</w:t>
            </w:r>
          </w:p>
        </w:tc>
      </w:tr>
    </w:tbl>
    <w:p>
      <w:pPr/>
    </w:p>
    <w:sectPr>
      <w:head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forms" w:formatting="1"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0F7"/>
    <w:rsid w:val="00012C09"/>
    <w:rsid w:val="00025082"/>
    <w:rsid w:val="000560C5"/>
    <w:rsid w:val="00065A41"/>
    <w:rsid w:val="00066566"/>
    <w:rsid w:val="00090F82"/>
    <w:rsid w:val="000D602D"/>
    <w:rsid w:val="000F6FED"/>
    <w:rsid w:val="00124174"/>
    <w:rsid w:val="001310EB"/>
    <w:rsid w:val="00135169"/>
    <w:rsid w:val="0013672C"/>
    <w:rsid w:val="00182953"/>
    <w:rsid w:val="00191022"/>
    <w:rsid w:val="00191916"/>
    <w:rsid w:val="001D0E8C"/>
    <w:rsid w:val="00203C48"/>
    <w:rsid w:val="002250C2"/>
    <w:rsid w:val="002960AA"/>
    <w:rsid w:val="002A02D6"/>
    <w:rsid w:val="002F4161"/>
    <w:rsid w:val="00320873"/>
    <w:rsid w:val="003310C9"/>
    <w:rsid w:val="0034095B"/>
    <w:rsid w:val="00350B49"/>
    <w:rsid w:val="00353B88"/>
    <w:rsid w:val="003605E8"/>
    <w:rsid w:val="00396768"/>
    <w:rsid w:val="003B2257"/>
    <w:rsid w:val="003B79F2"/>
    <w:rsid w:val="003D789C"/>
    <w:rsid w:val="003E1974"/>
    <w:rsid w:val="003E19FA"/>
    <w:rsid w:val="003E2A2A"/>
    <w:rsid w:val="003E3905"/>
    <w:rsid w:val="003F5C4A"/>
    <w:rsid w:val="003F79A3"/>
    <w:rsid w:val="004226F0"/>
    <w:rsid w:val="004303A4"/>
    <w:rsid w:val="00435E4C"/>
    <w:rsid w:val="00454160"/>
    <w:rsid w:val="00465EE4"/>
    <w:rsid w:val="00477775"/>
    <w:rsid w:val="00480244"/>
    <w:rsid w:val="004813AF"/>
    <w:rsid w:val="00483656"/>
    <w:rsid w:val="00493B4F"/>
    <w:rsid w:val="004A5A76"/>
    <w:rsid w:val="00516FFE"/>
    <w:rsid w:val="00517925"/>
    <w:rsid w:val="0056398E"/>
    <w:rsid w:val="00565FAF"/>
    <w:rsid w:val="005750AE"/>
    <w:rsid w:val="00582B18"/>
    <w:rsid w:val="005857F5"/>
    <w:rsid w:val="005A14B0"/>
    <w:rsid w:val="005B1462"/>
    <w:rsid w:val="005B5526"/>
    <w:rsid w:val="005C21F7"/>
    <w:rsid w:val="005C588C"/>
    <w:rsid w:val="005D4335"/>
    <w:rsid w:val="005D57B6"/>
    <w:rsid w:val="005F3C4F"/>
    <w:rsid w:val="005F5DA1"/>
    <w:rsid w:val="006041EB"/>
    <w:rsid w:val="006151AB"/>
    <w:rsid w:val="00632321"/>
    <w:rsid w:val="006C534D"/>
    <w:rsid w:val="006F6F3F"/>
    <w:rsid w:val="00735F34"/>
    <w:rsid w:val="0077148F"/>
    <w:rsid w:val="007A5DFE"/>
    <w:rsid w:val="007A7E0B"/>
    <w:rsid w:val="007D4590"/>
    <w:rsid w:val="007E0C31"/>
    <w:rsid w:val="007E5700"/>
    <w:rsid w:val="00804CF9"/>
    <w:rsid w:val="008259D8"/>
    <w:rsid w:val="0083461E"/>
    <w:rsid w:val="00860253"/>
    <w:rsid w:val="0086781F"/>
    <w:rsid w:val="00874BD1"/>
    <w:rsid w:val="00875391"/>
    <w:rsid w:val="008A1E3E"/>
    <w:rsid w:val="008A6888"/>
    <w:rsid w:val="008B5F70"/>
    <w:rsid w:val="008C0548"/>
    <w:rsid w:val="008C1BBC"/>
    <w:rsid w:val="008D55EC"/>
    <w:rsid w:val="008E3D0C"/>
    <w:rsid w:val="008F7041"/>
    <w:rsid w:val="0093121F"/>
    <w:rsid w:val="00951A87"/>
    <w:rsid w:val="00976BD1"/>
    <w:rsid w:val="0098148A"/>
    <w:rsid w:val="00984E48"/>
    <w:rsid w:val="00986581"/>
    <w:rsid w:val="00994B4E"/>
    <w:rsid w:val="009C79D4"/>
    <w:rsid w:val="009D5EF2"/>
    <w:rsid w:val="009F4D73"/>
    <w:rsid w:val="009F5BF2"/>
    <w:rsid w:val="009F77DE"/>
    <w:rsid w:val="00A119B4"/>
    <w:rsid w:val="00A12712"/>
    <w:rsid w:val="00A20E9E"/>
    <w:rsid w:val="00A30B55"/>
    <w:rsid w:val="00A34767"/>
    <w:rsid w:val="00A65D43"/>
    <w:rsid w:val="00A93C6F"/>
    <w:rsid w:val="00AB3F99"/>
    <w:rsid w:val="00AD69E2"/>
    <w:rsid w:val="00AF3FFF"/>
    <w:rsid w:val="00B64946"/>
    <w:rsid w:val="00B73B8C"/>
    <w:rsid w:val="00B74A05"/>
    <w:rsid w:val="00B75F80"/>
    <w:rsid w:val="00B814FA"/>
    <w:rsid w:val="00B97B61"/>
    <w:rsid w:val="00BB080A"/>
    <w:rsid w:val="00BC7D0B"/>
    <w:rsid w:val="00BF0D68"/>
    <w:rsid w:val="00BF6AD4"/>
    <w:rsid w:val="00BF6E61"/>
    <w:rsid w:val="00C01EC6"/>
    <w:rsid w:val="00C2114F"/>
    <w:rsid w:val="00C23BCA"/>
    <w:rsid w:val="00C31B14"/>
    <w:rsid w:val="00C36E9C"/>
    <w:rsid w:val="00C4527B"/>
    <w:rsid w:val="00C70759"/>
    <w:rsid w:val="00CE21CA"/>
    <w:rsid w:val="00D00650"/>
    <w:rsid w:val="00D04ECE"/>
    <w:rsid w:val="00D22F57"/>
    <w:rsid w:val="00D26A79"/>
    <w:rsid w:val="00D43D5B"/>
    <w:rsid w:val="00D44C1F"/>
    <w:rsid w:val="00D629BF"/>
    <w:rsid w:val="00D80651"/>
    <w:rsid w:val="00DC76C2"/>
    <w:rsid w:val="00DE7146"/>
    <w:rsid w:val="00DF115F"/>
    <w:rsid w:val="00E02E63"/>
    <w:rsid w:val="00E27936"/>
    <w:rsid w:val="00E35816"/>
    <w:rsid w:val="00E477EC"/>
    <w:rsid w:val="00E71331"/>
    <w:rsid w:val="00E743FA"/>
    <w:rsid w:val="00E90DEC"/>
    <w:rsid w:val="00E91AB2"/>
    <w:rsid w:val="00E962BB"/>
    <w:rsid w:val="00EB70F7"/>
    <w:rsid w:val="00F00E28"/>
    <w:rsid w:val="00F0694D"/>
    <w:rsid w:val="00F1691E"/>
    <w:rsid w:val="00F50643"/>
    <w:rsid w:val="00F5788D"/>
    <w:rsid w:val="00F7408B"/>
    <w:rsid w:val="00F90B75"/>
    <w:rsid w:val="00FA0B94"/>
    <w:rsid w:val="00FC114C"/>
    <w:rsid w:val="00FE3D08"/>
    <w:rsid w:val="00FF3BE5"/>
    <w:rsid w:val="0FD73D99"/>
    <w:rsid w:val="29FE60A6"/>
    <w:rsid w:val="302B0153"/>
    <w:rsid w:val="47BC5315"/>
    <w:rsid w:val="7FE12C01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7">
    <w:name w:val="Header Char"/>
    <w:basedOn w:val="5"/>
    <w:link w:val="4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5"/>
    <w:link w:val="3"/>
    <w:semiHidden/>
    <w:locked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Placeholder Text"/>
    <w:basedOn w:val="5"/>
    <w:semiHidden/>
    <w:qFormat/>
    <w:uiPriority w:val="99"/>
    <w:rPr>
      <w:color w:val="808080"/>
    </w:rPr>
  </w:style>
  <w:style w:type="character" w:customStyle="1" w:styleId="11">
    <w:name w:val="Balloon Text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样式1"/>
    <w:basedOn w:val="5"/>
    <w:qFormat/>
    <w:uiPriority w:val="99"/>
    <w:rPr>
      <w:rFonts w:eastAsia="楷体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89</Words>
  <Characters>511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2013-10-29T09:06:00Z</dcterms:created>
  <dc:creator>徐皓刚</dc:creator>
  <cp:lastModifiedBy>Administrator</cp:lastModifiedBy>
  <cp:lastPrinted>2013-11-01T08:27:00Z</cp:lastPrinted>
  <dcterms:modified xsi:type="dcterms:W3CDTF">2016-03-24T00:58:24Z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