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5CE7">
      <w:pPr>
        <w:pStyle w:val="5"/>
      </w:pPr>
      <w:bookmarkStart w:id="0" w:name="_GoBack"/>
      <w:bookmarkEnd w:id="0"/>
      <w:r>
        <w:rPr>
          <w:rFonts w:ascii="黑体" w:hAnsi="黑体" w:eastAsia="黑体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9ADF3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R-JW-162（A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5Iqb9MAAAAJAQAADwAAAAAAAAABACAA&#10;AAAiAAAAZHJzL2Rvd25yZXYueG1sUEsBAhQAFAAAAAgAh07iQGxE4CTZAQAAmQMAAA4AAAAAAAAA&#10;AQAgAAAAIgEAAGRycy9lMm9Eb2MueG1sUEsFBgAAAAAGAAYAWQEAAG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459ADF3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R-JW-162（A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Cs w:val="0"/>
          <w:sz w:val="44"/>
          <w:szCs w:val="44"/>
        </w:rPr>
        <w:t>校企共建实训实习基地协议</w:t>
      </w:r>
    </w:p>
    <w:p w14:paraId="1C73F733">
      <w:pPr>
        <w:rPr>
          <w:rFonts w:ascii="仿宋_GB2312" w:eastAsia="仿宋_GB2312" w:hAnsiTheme="minorEastAsia"/>
          <w:sz w:val="28"/>
          <w:szCs w:val="28"/>
        </w:rPr>
      </w:pPr>
    </w:p>
    <w:p w14:paraId="31A84B86"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甲方：上海建桥学院有限责任公司</w:t>
      </w:r>
      <w:r>
        <w:rPr>
          <w:rFonts w:hint="eastAsia" w:ascii="仿宋_GB2312" w:hAnsi="黑体" w:eastAsia="仿宋_GB2312"/>
          <w:bCs/>
          <w:sz w:val="28"/>
          <w:szCs w:val="28"/>
        </w:rPr>
        <w:t>（以下简称甲方）</w:t>
      </w:r>
    </w:p>
    <w:p w14:paraId="541D2785"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地址：上海市浦东新区沪城环路1111号</w:t>
      </w:r>
    </w:p>
    <w:p w14:paraId="14EAFD49">
      <w:pPr>
        <w:rPr>
          <w:rFonts w:ascii="仿宋_GB2312" w:eastAsia="仿宋_GB2312" w:hAnsiTheme="minorEastAsia"/>
          <w:sz w:val="28"/>
          <w:szCs w:val="28"/>
        </w:rPr>
      </w:pPr>
    </w:p>
    <w:p w14:paraId="5E49904C"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乙方：____________________</w:t>
      </w:r>
      <w:r>
        <w:rPr>
          <w:rFonts w:hint="eastAsia" w:ascii="仿宋_GB2312" w:hAnsi="黑体" w:eastAsia="仿宋_GB2312"/>
          <w:bCs/>
          <w:sz w:val="28"/>
          <w:szCs w:val="28"/>
        </w:rPr>
        <w:t>（以下简称乙方）</w:t>
      </w:r>
    </w:p>
    <w:p w14:paraId="22ECA0E8"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地址：</w:t>
      </w:r>
    </w:p>
    <w:p w14:paraId="50CEAD5E">
      <w:pPr>
        <w:ind w:firstLine="48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为了进一步给企业培养更多高素质、高技能的应用型人才，同时也为学生实习、实训、就业提供更大空间。甲乙双方在平等自愿、充分酝酿的基础上，经双方友好协商，现就双方共建实训实习基地相关事宜达成如下协议：</w:t>
      </w:r>
    </w:p>
    <w:p w14:paraId="2C2B2B42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一、合作内容</w:t>
      </w:r>
    </w:p>
    <w:p w14:paraId="65096EAE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（一）共建校内实训基地</w:t>
      </w:r>
    </w:p>
    <w:p w14:paraId="51BF4300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1.乙方从甲方______级的__________层次________________专业学生中挑选______名学生作为同甲方共建校内实训基地的参与学生。</w:t>
      </w:r>
    </w:p>
    <w:p w14:paraId="45E6A736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2.甲方在校内教学资源和教学装备的基础上，开展由乙方根据企业用人标准提出的为期______月的实训教学。</w:t>
      </w:r>
    </w:p>
    <w:p w14:paraId="2E3E32D9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3.搭建校企实践教学团队，由______名甲方教师与______名乙方骨干组成的实践教学团队，协同开展____________项目______课时的实训教学任务。</w:t>
      </w:r>
    </w:p>
    <w:p w14:paraId="6D061460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（二）共建校外实训基地</w:t>
      </w:r>
    </w:p>
    <w:p w14:paraId="07F71EA0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1.乙方从甲方______级的__________层次________________专业学生中挑选______名学生作为同甲方共建校外实训基地的参与学生。</w:t>
      </w:r>
    </w:p>
    <w:p w14:paraId="5C1DFC0A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2.乙方将生产和办公场所作为甲方学生校外实训基地，每年接收______名学生进行____________岗位为期______月的实训锻炼，并按1:____名学生配备乙方指导教师，以及购买保额为_______万元/生的工伤保险。</w:t>
      </w:r>
    </w:p>
    <w:p w14:paraId="578957B9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3.甲方为乙方配备的指导教师支付以______元/月为标准的实训指导费用，以及甲方向乙方支付______元/月为标准的水电费用。</w:t>
      </w:r>
    </w:p>
    <w:p w14:paraId="5742ABC4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（三）共建校内实习基地</w:t>
      </w:r>
    </w:p>
    <w:p w14:paraId="126B145A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1.乙方从甲方______级的__________层次________________专业学生中挑选______名学生作为同甲方共建校内实习基地的参与学生。</w:t>
      </w:r>
    </w:p>
    <w:p w14:paraId="3D648178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2.甲方向乙方提供期限为______年的______间______平方米/间的校内实习场所，由甲方承担相关物业、水电费用。</w:t>
      </w:r>
    </w:p>
    <w:p w14:paraId="59571D46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3.乙方为甲方提供的校内实习场所承担必需的装修、家具、办公设备和固定电话费用。</w:t>
      </w:r>
    </w:p>
    <w:p w14:paraId="0C201C2A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4.乙方在甲方校内实习场所内每年接收______名学生进行____________岗位为期______月的顶岗实习，并按每月________元支付学生实习津贴，以及购买保额为_______万元/生的工伤保险。</w:t>
      </w:r>
    </w:p>
    <w:p w14:paraId="310B2178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（四）共建校外实习基地</w:t>
      </w:r>
    </w:p>
    <w:p w14:paraId="1109DFB7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1.乙方将生产和办公场所作为甲方学生校外实习基地，每年接收______名学生进行____________岗位为期______月的顶岗实习，并按每月________元支付学生实习津贴，以及购买保额为_______万元/生的工伤保险。</w:t>
      </w:r>
    </w:p>
    <w:p w14:paraId="146C5C4A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2.顶岗实习期间，乙方为甲方学生提供______间______平方米/间______人合住的实习生宿舍。乙方为甲方学生提供______元/月交通补助和伙食补贴。</w:t>
      </w:r>
    </w:p>
    <w:p w14:paraId="577E1476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3.乙方每年筛选符合岗位需要的甲方优秀毕业生至少______名加入乙方。甲方毕业生被聘用后，乙方提供岗位推荐、人事代理、人才落户、职称评定等服务。（具体筛选标准详见附件）</w:t>
      </w:r>
    </w:p>
    <w:p w14:paraId="5506273C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二、权利和义务</w:t>
      </w:r>
    </w:p>
    <w:p w14:paraId="12F81115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（一）甲方的权利和义务</w:t>
      </w:r>
    </w:p>
    <w:p w14:paraId="5BB745A0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1.甲方根据企业用人标准，制定校内实训计划、校内实训大纲、校内实训指导书，并据此组织实训教学。</w:t>
      </w:r>
    </w:p>
    <w:p w14:paraId="2CBC88DB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2.审定教学大纲、分配教学任务、编制教学进度、开展教学评价、评估教育质量、监控教学过程。</w:t>
      </w:r>
    </w:p>
    <w:p w14:paraId="4BE5F8FE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3.提供相关教学资源、师资和教学管理人员；负责日常教学管理、学籍管理、学生管理、宿舍管理。</w:t>
      </w:r>
    </w:p>
    <w:p w14:paraId="6867373A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4.甲方根据乙方的实践教学团队成员相关资质聘为甲方的客座讲师、副教授或教授，享受与甲方专职教师同等的教学方面的权利和待遇。</w:t>
      </w:r>
    </w:p>
    <w:p w14:paraId="11670E7C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6.协助乙方做好校外实践教学环节的安排，并安排教师协同乙方指导、管理学生。</w:t>
      </w:r>
    </w:p>
    <w:p w14:paraId="48287B82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7.对从乙方处获得或知悉的任何非公开的商业、财务、技术或其他资料或信息（以下简称“保密信息”），在协议期限和延续期限内及本协议终止后始终承担保密义务；未经乙方书面同意不得向第三方披露保密信息，或利用保密信息谋取利益。</w:t>
      </w:r>
    </w:p>
    <w:p w14:paraId="2608719A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（二）乙方的权利和义务</w:t>
      </w:r>
    </w:p>
    <w:p w14:paraId="49EFF17B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1.有权提出校内实训教学方案建议，参与讨论校内实训教学方案的调整。</w:t>
      </w:r>
    </w:p>
    <w:p w14:paraId="4E412E03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2.根据实践方案，选派具有丰富实践经验的技术人员或管理人员到甲方授课，参与实践教学过程的指导。</w:t>
      </w:r>
    </w:p>
    <w:p w14:paraId="76D2DEFA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3.负责安排学生的实践教学，选派具有丰富实践经验的技术人员、管理人员对学生实施技能指导，并协助甲方进行学生管理。</w:t>
      </w:r>
    </w:p>
    <w:p w14:paraId="65D70BE6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4.负责校内实习基地的装修设计施工、办公家具设备采购、固定电话接通付费等，家具及设备所属权归乙方。</w:t>
      </w:r>
    </w:p>
    <w:p w14:paraId="28F59BA3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5.对于顶岗实习的学生，按甲方规定向其支付实习期间工资报酬，并按时为其办理顶岗实习工伤保险。</w:t>
      </w:r>
    </w:p>
    <w:p w14:paraId="36428B41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6.接受甲方指导教师到乙方进行考察学习，了解企业情况，探讨学生培养相关问题。</w:t>
      </w:r>
    </w:p>
    <w:p w14:paraId="6BEBCDD9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7.负责安排取得经筛选的甲方优秀毕业生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在</w:t>
      </w:r>
      <w:r>
        <w:rPr>
          <w:rFonts w:hint="eastAsia" w:ascii="仿宋_GB2312" w:eastAsia="仿宋_GB2312" w:hAnsiTheme="minorEastAsia"/>
          <w:sz w:val="28"/>
          <w:szCs w:val="28"/>
        </w:rPr>
        <w:t>乙方单位就业，并按国家规定签订劳动合同。</w:t>
      </w:r>
    </w:p>
    <w:p w14:paraId="0CDE600E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三、争议解决</w:t>
      </w:r>
    </w:p>
    <w:p w14:paraId="2FD09BFE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在执行本协议过程中所发生的争议或与本协议有关的一切争议，首先应由协议各方友好协商解决，若协商不成，提交上海仲裁委员会通过仲裁解决。</w:t>
      </w:r>
    </w:p>
    <w:p w14:paraId="5A99FF90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四、协议期限及其他</w:t>
      </w:r>
    </w:p>
    <w:p w14:paraId="765E2D6D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1.本协议经双方盖章后生效，协议期限为自生效之日起肆年。协议期限或延续期限届满前一个月，各方协商续签事项，如各方均未以书面形式提出异议，则本协议自动延续壹年。</w:t>
      </w:r>
    </w:p>
    <w:p w14:paraId="2B8FD672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2.本协议如有未尽事宜，应本着友好协作的原则协商解决，对其中条款的任何变更、修改和增减，都必须经双方各方协商同意并签署书面文件，作为本协议的组成部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分</w:t>
      </w:r>
      <w:r>
        <w:rPr>
          <w:rFonts w:hint="eastAsia" w:ascii="仿宋_GB2312" w:eastAsia="仿宋_GB2312" w:hAnsiTheme="minorEastAsia"/>
          <w:sz w:val="28"/>
          <w:szCs w:val="28"/>
        </w:rPr>
        <w:t>，与本协议具有同等法律效力；</w:t>
      </w:r>
    </w:p>
    <w:p w14:paraId="769EA77D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3.本协议一式贰份，甲、乙各执壹份，具有同等法律效力。</w:t>
      </w:r>
    </w:p>
    <w:p w14:paraId="365668D5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536"/>
      </w:tblGrid>
      <w:tr w14:paraId="6AB4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1" w:type="dxa"/>
          </w:tcPr>
          <w:p w14:paraId="2D2E6FFB">
            <w:pPr>
              <w:jc w:val="left"/>
              <w:rPr>
                <w:rFonts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甲方：</w:t>
            </w:r>
          </w:p>
          <w:p w14:paraId="6B8D05C1">
            <w:pPr>
              <w:ind w:firstLine="560" w:firstLineChars="200"/>
              <w:jc w:val="left"/>
              <w:rPr>
                <w:rFonts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上海建桥学院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有限责任公司</w:t>
            </w:r>
          </w:p>
          <w:p w14:paraId="5E427CA2">
            <w:pPr>
              <w:ind w:firstLine="560" w:firstLineChars="200"/>
              <w:jc w:val="left"/>
              <w:rPr>
                <w:rFonts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代表（签字）：</w:t>
            </w:r>
          </w:p>
          <w:p w14:paraId="0B2D47BC">
            <w:pPr>
              <w:ind w:firstLine="1400" w:firstLineChars="500"/>
              <w:jc w:val="left"/>
              <w:rPr>
                <w:rFonts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4536" w:type="dxa"/>
          </w:tcPr>
          <w:p w14:paraId="6F48EEC5">
            <w:pPr>
              <w:jc w:val="left"/>
              <w:rPr>
                <w:rFonts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乙方：</w:t>
            </w:r>
          </w:p>
          <w:p w14:paraId="37C6D7D8">
            <w:pPr>
              <w:ind w:firstLine="560" w:firstLineChars="200"/>
              <w:jc w:val="left"/>
              <w:rPr>
                <w:rFonts w:ascii="仿宋_GB2312" w:hAnsi="黑体" w:eastAsia="仿宋_GB2312"/>
                <w:bCs/>
                <w:sz w:val="28"/>
                <w:szCs w:val="28"/>
              </w:rPr>
            </w:pPr>
          </w:p>
          <w:p w14:paraId="4F926F72">
            <w:pPr>
              <w:ind w:firstLine="560" w:firstLineChars="200"/>
              <w:jc w:val="left"/>
              <w:rPr>
                <w:rFonts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代表（签字）：</w:t>
            </w:r>
          </w:p>
          <w:p w14:paraId="325237F9">
            <w:pPr>
              <w:ind w:firstLine="1400" w:firstLineChars="500"/>
              <w:jc w:val="left"/>
              <w:rPr>
                <w:rFonts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年   月   日</w:t>
            </w:r>
          </w:p>
        </w:tc>
      </w:tr>
    </w:tbl>
    <w:p w14:paraId="6026E715"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sectPr>
      <w:footerReference r:id="rId5" w:type="default"/>
      <w:pgSz w:w="11906" w:h="16838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341149"/>
    </w:sdtPr>
    <w:sdtContent>
      <w:p w14:paraId="31249FF7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D02A0D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6F590A"/>
    <w:rsid w:val="000068C9"/>
    <w:rsid w:val="00007FFE"/>
    <w:rsid w:val="00010A3C"/>
    <w:rsid w:val="00016771"/>
    <w:rsid w:val="00016C8A"/>
    <w:rsid w:val="0002391D"/>
    <w:rsid w:val="000664CD"/>
    <w:rsid w:val="00070A61"/>
    <w:rsid w:val="00077D02"/>
    <w:rsid w:val="00085B70"/>
    <w:rsid w:val="000905BB"/>
    <w:rsid w:val="00090CF8"/>
    <w:rsid w:val="00093A39"/>
    <w:rsid w:val="000A32A6"/>
    <w:rsid w:val="000A70A1"/>
    <w:rsid w:val="000B1104"/>
    <w:rsid w:val="000B5711"/>
    <w:rsid w:val="000C0233"/>
    <w:rsid w:val="000E0E7D"/>
    <w:rsid w:val="000E1777"/>
    <w:rsid w:val="000F2400"/>
    <w:rsid w:val="000F700A"/>
    <w:rsid w:val="000F7410"/>
    <w:rsid w:val="00115AFE"/>
    <w:rsid w:val="001317AA"/>
    <w:rsid w:val="00132A0D"/>
    <w:rsid w:val="00133780"/>
    <w:rsid w:val="001361E3"/>
    <w:rsid w:val="00163147"/>
    <w:rsid w:val="001712BE"/>
    <w:rsid w:val="00184A89"/>
    <w:rsid w:val="0019130F"/>
    <w:rsid w:val="00191CAB"/>
    <w:rsid w:val="001B0571"/>
    <w:rsid w:val="001B49B1"/>
    <w:rsid w:val="001D6078"/>
    <w:rsid w:val="001D675F"/>
    <w:rsid w:val="001E5480"/>
    <w:rsid w:val="001E6006"/>
    <w:rsid w:val="001F471B"/>
    <w:rsid w:val="0020099A"/>
    <w:rsid w:val="00216B9B"/>
    <w:rsid w:val="002215A7"/>
    <w:rsid w:val="002219CC"/>
    <w:rsid w:val="00233673"/>
    <w:rsid w:val="00236EB1"/>
    <w:rsid w:val="00247303"/>
    <w:rsid w:val="00251253"/>
    <w:rsid w:val="002623EE"/>
    <w:rsid w:val="00280D3F"/>
    <w:rsid w:val="00281293"/>
    <w:rsid w:val="002909C3"/>
    <w:rsid w:val="00296DAB"/>
    <w:rsid w:val="00297D25"/>
    <w:rsid w:val="002A554B"/>
    <w:rsid w:val="002A6ABF"/>
    <w:rsid w:val="002B673A"/>
    <w:rsid w:val="002B7776"/>
    <w:rsid w:val="002C46A4"/>
    <w:rsid w:val="002D01C0"/>
    <w:rsid w:val="002D10E3"/>
    <w:rsid w:val="002D4D15"/>
    <w:rsid w:val="002D5C8C"/>
    <w:rsid w:val="002E2D3C"/>
    <w:rsid w:val="002E3EA6"/>
    <w:rsid w:val="002F2812"/>
    <w:rsid w:val="002F7D43"/>
    <w:rsid w:val="00301C83"/>
    <w:rsid w:val="0031707E"/>
    <w:rsid w:val="00321C84"/>
    <w:rsid w:val="00324F12"/>
    <w:rsid w:val="00371ACA"/>
    <w:rsid w:val="003871F4"/>
    <w:rsid w:val="003B0ED5"/>
    <w:rsid w:val="003C5816"/>
    <w:rsid w:val="003C739D"/>
    <w:rsid w:val="003C7BDA"/>
    <w:rsid w:val="003F5A8B"/>
    <w:rsid w:val="00402C61"/>
    <w:rsid w:val="004225EE"/>
    <w:rsid w:val="004351B9"/>
    <w:rsid w:val="004363D6"/>
    <w:rsid w:val="00442B1A"/>
    <w:rsid w:val="00451F5E"/>
    <w:rsid w:val="004528F5"/>
    <w:rsid w:val="0045459F"/>
    <w:rsid w:val="004545F4"/>
    <w:rsid w:val="00460BE6"/>
    <w:rsid w:val="00472237"/>
    <w:rsid w:val="00481E2E"/>
    <w:rsid w:val="0049210F"/>
    <w:rsid w:val="004B1BC1"/>
    <w:rsid w:val="004C12D0"/>
    <w:rsid w:val="004C3C8F"/>
    <w:rsid w:val="004D1411"/>
    <w:rsid w:val="004D5D37"/>
    <w:rsid w:val="004D674A"/>
    <w:rsid w:val="004D6ECB"/>
    <w:rsid w:val="004E15D0"/>
    <w:rsid w:val="004E428F"/>
    <w:rsid w:val="004E7046"/>
    <w:rsid w:val="004F0ADC"/>
    <w:rsid w:val="005020C0"/>
    <w:rsid w:val="005028B8"/>
    <w:rsid w:val="005118B7"/>
    <w:rsid w:val="005166C7"/>
    <w:rsid w:val="00520CBB"/>
    <w:rsid w:val="00520FE0"/>
    <w:rsid w:val="00526493"/>
    <w:rsid w:val="00543CB8"/>
    <w:rsid w:val="00563EFB"/>
    <w:rsid w:val="00564B02"/>
    <w:rsid w:val="00583E9E"/>
    <w:rsid w:val="0058444D"/>
    <w:rsid w:val="0059737A"/>
    <w:rsid w:val="005973F3"/>
    <w:rsid w:val="005A100D"/>
    <w:rsid w:val="005A639A"/>
    <w:rsid w:val="005B68BA"/>
    <w:rsid w:val="005C0FE6"/>
    <w:rsid w:val="005C5201"/>
    <w:rsid w:val="005D45FC"/>
    <w:rsid w:val="005F44F7"/>
    <w:rsid w:val="00602A88"/>
    <w:rsid w:val="00614A75"/>
    <w:rsid w:val="00623021"/>
    <w:rsid w:val="0062351B"/>
    <w:rsid w:val="00623A3F"/>
    <w:rsid w:val="00624A5B"/>
    <w:rsid w:val="00636C41"/>
    <w:rsid w:val="00636D37"/>
    <w:rsid w:val="006417B7"/>
    <w:rsid w:val="006429B8"/>
    <w:rsid w:val="00650A21"/>
    <w:rsid w:val="00652524"/>
    <w:rsid w:val="0065680E"/>
    <w:rsid w:val="00667C34"/>
    <w:rsid w:val="006746A6"/>
    <w:rsid w:val="00690DCD"/>
    <w:rsid w:val="00691DA6"/>
    <w:rsid w:val="006B105E"/>
    <w:rsid w:val="006B5A7C"/>
    <w:rsid w:val="006B6C92"/>
    <w:rsid w:val="006C0EBC"/>
    <w:rsid w:val="006D5751"/>
    <w:rsid w:val="006D5DCE"/>
    <w:rsid w:val="006D6CCF"/>
    <w:rsid w:val="006F0729"/>
    <w:rsid w:val="006F590A"/>
    <w:rsid w:val="00704719"/>
    <w:rsid w:val="0070580A"/>
    <w:rsid w:val="00707FCB"/>
    <w:rsid w:val="00717B71"/>
    <w:rsid w:val="00725611"/>
    <w:rsid w:val="00733B1E"/>
    <w:rsid w:val="007443C1"/>
    <w:rsid w:val="00744FB3"/>
    <w:rsid w:val="00757B34"/>
    <w:rsid w:val="00762982"/>
    <w:rsid w:val="00767446"/>
    <w:rsid w:val="007826AC"/>
    <w:rsid w:val="007846BA"/>
    <w:rsid w:val="00787C95"/>
    <w:rsid w:val="00792A11"/>
    <w:rsid w:val="0079417A"/>
    <w:rsid w:val="00797CDB"/>
    <w:rsid w:val="007B2DCC"/>
    <w:rsid w:val="007B7C4E"/>
    <w:rsid w:val="007C50A5"/>
    <w:rsid w:val="007D0ED3"/>
    <w:rsid w:val="007D5BA4"/>
    <w:rsid w:val="007E4F9C"/>
    <w:rsid w:val="007F5606"/>
    <w:rsid w:val="007F79F2"/>
    <w:rsid w:val="008029E0"/>
    <w:rsid w:val="00802A2F"/>
    <w:rsid w:val="00814672"/>
    <w:rsid w:val="00824D03"/>
    <w:rsid w:val="00863D2C"/>
    <w:rsid w:val="0086443F"/>
    <w:rsid w:val="00867616"/>
    <w:rsid w:val="00874BF1"/>
    <w:rsid w:val="00875B23"/>
    <w:rsid w:val="00886861"/>
    <w:rsid w:val="00887C26"/>
    <w:rsid w:val="0089342A"/>
    <w:rsid w:val="008A25C0"/>
    <w:rsid w:val="008A4A5D"/>
    <w:rsid w:val="008B1A58"/>
    <w:rsid w:val="008D42E7"/>
    <w:rsid w:val="008E27B2"/>
    <w:rsid w:val="008F1E66"/>
    <w:rsid w:val="00924310"/>
    <w:rsid w:val="00931560"/>
    <w:rsid w:val="00936C0C"/>
    <w:rsid w:val="009372D2"/>
    <w:rsid w:val="00937CE6"/>
    <w:rsid w:val="009404F3"/>
    <w:rsid w:val="0096170D"/>
    <w:rsid w:val="00973A66"/>
    <w:rsid w:val="00974B93"/>
    <w:rsid w:val="0097532C"/>
    <w:rsid w:val="0098166B"/>
    <w:rsid w:val="0098282E"/>
    <w:rsid w:val="00983FF5"/>
    <w:rsid w:val="00991321"/>
    <w:rsid w:val="009A7CC2"/>
    <w:rsid w:val="009C275E"/>
    <w:rsid w:val="009C3EDA"/>
    <w:rsid w:val="009C724C"/>
    <w:rsid w:val="009D7917"/>
    <w:rsid w:val="009F3467"/>
    <w:rsid w:val="00A00D4C"/>
    <w:rsid w:val="00A01040"/>
    <w:rsid w:val="00A245A1"/>
    <w:rsid w:val="00A25806"/>
    <w:rsid w:val="00A31BCE"/>
    <w:rsid w:val="00A40A27"/>
    <w:rsid w:val="00A57187"/>
    <w:rsid w:val="00A624CD"/>
    <w:rsid w:val="00A6710D"/>
    <w:rsid w:val="00A83ED0"/>
    <w:rsid w:val="00A8671D"/>
    <w:rsid w:val="00A87C29"/>
    <w:rsid w:val="00A87D6F"/>
    <w:rsid w:val="00AB5BCD"/>
    <w:rsid w:val="00AB77BC"/>
    <w:rsid w:val="00AC5DB3"/>
    <w:rsid w:val="00AD62D5"/>
    <w:rsid w:val="00AF36D0"/>
    <w:rsid w:val="00AF66A5"/>
    <w:rsid w:val="00B03219"/>
    <w:rsid w:val="00B0362F"/>
    <w:rsid w:val="00B079D0"/>
    <w:rsid w:val="00B15ACF"/>
    <w:rsid w:val="00B320A9"/>
    <w:rsid w:val="00B326EE"/>
    <w:rsid w:val="00B33AC6"/>
    <w:rsid w:val="00B41389"/>
    <w:rsid w:val="00B51746"/>
    <w:rsid w:val="00B53F18"/>
    <w:rsid w:val="00B61C29"/>
    <w:rsid w:val="00B709D2"/>
    <w:rsid w:val="00B7751E"/>
    <w:rsid w:val="00B95A26"/>
    <w:rsid w:val="00BA05C0"/>
    <w:rsid w:val="00BE4C59"/>
    <w:rsid w:val="00C05FD6"/>
    <w:rsid w:val="00C1146A"/>
    <w:rsid w:val="00C270A0"/>
    <w:rsid w:val="00C30318"/>
    <w:rsid w:val="00C46DEF"/>
    <w:rsid w:val="00C62CA6"/>
    <w:rsid w:val="00C66C90"/>
    <w:rsid w:val="00C7639F"/>
    <w:rsid w:val="00C76F27"/>
    <w:rsid w:val="00C77964"/>
    <w:rsid w:val="00CA2FE8"/>
    <w:rsid w:val="00CA6039"/>
    <w:rsid w:val="00CB24F7"/>
    <w:rsid w:val="00CC2F93"/>
    <w:rsid w:val="00CE2355"/>
    <w:rsid w:val="00CE58C8"/>
    <w:rsid w:val="00CE60E5"/>
    <w:rsid w:val="00CF18C3"/>
    <w:rsid w:val="00D008D6"/>
    <w:rsid w:val="00D1280C"/>
    <w:rsid w:val="00D12CDC"/>
    <w:rsid w:val="00D260D2"/>
    <w:rsid w:val="00D264A8"/>
    <w:rsid w:val="00D31552"/>
    <w:rsid w:val="00D3538B"/>
    <w:rsid w:val="00D43D61"/>
    <w:rsid w:val="00D44C6E"/>
    <w:rsid w:val="00D528D8"/>
    <w:rsid w:val="00D615AC"/>
    <w:rsid w:val="00D65178"/>
    <w:rsid w:val="00D81C76"/>
    <w:rsid w:val="00D8232D"/>
    <w:rsid w:val="00D86C69"/>
    <w:rsid w:val="00D94E82"/>
    <w:rsid w:val="00DA4DFB"/>
    <w:rsid w:val="00DA788E"/>
    <w:rsid w:val="00DB0315"/>
    <w:rsid w:val="00DB2797"/>
    <w:rsid w:val="00DB306B"/>
    <w:rsid w:val="00DB3B87"/>
    <w:rsid w:val="00DC2081"/>
    <w:rsid w:val="00DC4469"/>
    <w:rsid w:val="00DC4645"/>
    <w:rsid w:val="00DC470E"/>
    <w:rsid w:val="00DC7704"/>
    <w:rsid w:val="00DE6027"/>
    <w:rsid w:val="00DF36C1"/>
    <w:rsid w:val="00DF533B"/>
    <w:rsid w:val="00E04670"/>
    <w:rsid w:val="00E05624"/>
    <w:rsid w:val="00E21E80"/>
    <w:rsid w:val="00E43287"/>
    <w:rsid w:val="00E4331A"/>
    <w:rsid w:val="00E44732"/>
    <w:rsid w:val="00E732D6"/>
    <w:rsid w:val="00E818B3"/>
    <w:rsid w:val="00E92BD6"/>
    <w:rsid w:val="00E92D0A"/>
    <w:rsid w:val="00E93D7C"/>
    <w:rsid w:val="00EA0D98"/>
    <w:rsid w:val="00EA1DE7"/>
    <w:rsid w:val="00EB7944"/>
    <w:rsid w:val="00EB7AA3"/>
    <w:rsid w:val="00EC2B66"/>
    <w:rsid w:val="00ED1E11"/>
    <w:rsid w:val="00ED316E"/>
    <w:rsid w:val="00ED4800"/>
    <w:rsid w:val="00EE0A52"/>
    <w:rsid w:val="00EE2BCD"/>
    <w:rsid w:val="00EF033E"/>
    <w:rsid w:val="00EF0935"/>
    <w:rsid w:val="00EF3F24"/>
    <w:rsid w:val="00F007E7"/>
    <w:rsid w:val="00F11410"/>
    <w:rsid w:val="00F1308E"/>
    <w:rsid w:val="00F174E7"/>
    <w:rsid w:val="00F3319E"/>
    <w:rsid w:val="00F3747B"/>
    <w:rsid w:val="00F37720"/>
    <w:rsid w:val="00F44FA3"/>
    <w:rsid w:val="00F5165B"/>
    <w:rsid w:val="00F55EE4"/>
    <w:rsid w:val="00F57A68"/>
    <w:rsid w:val="00F71847"/>
    <w:rsid w:val="00F779B9"/>
    <w:rsid w:val="00F92613"/>
    <w:rsid w:val="00F932D2"/>
    <w:rsid w:val="00F9665C"/>
    <w:rsid w:val="00FB108C"/>
    <w:rsid w:val="00FB15EF"/>
    <w:rsid w:val="00FC2FBA"/>
    <w:rsid w:val="00FD21FD"/>
    <w:rsid w:val="00FD39DB"/>
    <w:rsid w:val="00FE7B4E"/>
    <w:rsid w:val="00FF5044"/>
    <w:rsid w:val="1C0C092D"/>
    <w:rsid w:val="3CE1E744"/>
    <w:rsid w:val="493C587A"/>
    <w:rsid w:val="52EC653B"/>
    <w:rsid w:val="73A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字符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5</Pages>
  <Words>1923</Words>
  <Characters>2257</Characters>
  <Lines>16</Lines>
  <Paragraphs>4</Paragraphs>
  <TotalTime>2</TotalTime>
  <ScaleCrop>false</ScaleCrop>
  <LinksUpToDate>false</LinksUpToDate>
  <CharactersWithSpaces>2269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2024-05-14T14:24:00Z</dcterms:created>
  <dc:creator>何睦</dc:creator>
  <cp:lastModifiedBy>水煮鱼</cp:lastModifiedBy>
  <cp:lastPrinted>2015-06-08T15:55:00Z</cp:lastPrinted>
  <dcterms:modified xsi:type="dcterms:W3CDTF">2026-01-09T00:59:49Z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ECFC4E7C60304A1CB9FF4FB7EFF61281_12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