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1F" w:rsidRPr="00D6399A" w:rsidRDefault="00B7651F" w:rsidP="00B7651F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  <w:r w:rsidRPr="00D6399A">
        <w:rPr>
          <w:rFonts w:ascii="黑体" w:eastAsia="黑体" w:hAnsi="宋体" w:hint="eastAsia"/>
          <w:bCs/>
          <w:kern w:val="0"/>
          <w:sz w:val="32"/>
          <w:szCs w:val="32"/>
        </w:rPr>
        <w:t xml:space="preserve">        </w:t>
      </w:r>
    </w:p>
    <w:p w:rsidR="00B7651F" w:rsidRPr="00D6399A" w:rsidRDefault="00B7651F" w:rsidP="00B7651F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40"/>
          <w:szCs w:val="40"/>
        </w:rPr>
      </w:pPr>
      <w:r w:rsidRPr="00D6399A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教学大纲模板</w:t>
      </w:r>
    </w:p>
    <w:p w:rsidR="00B7651F" w:rsidRDefault="00B7651F" w:rsidP="00B7651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F022D3">
        <w:rPr>
          <w:rFonts w:hint="eastAsia"/>
          <w:b/>
          <w:sz w:val="28"/>
          <w:szCs w:val="30"/>
        </w:rPr>
        <w:t>人际交往心理学</w:t>
      </w:r>
      <w:r>
        <w:rPr>
          <w:rFonts w:hint="eastAsia"/>
          <w:b/>
          <w:sz w:val="28"/>
          <w:szCs w:val="30"/>
        </w:rPr>
        <w:t>】</w:t>
      </w:r>
    </w:p>
    <w:p w:rsidR="00B7651F" w:rsidRDefault="00B7651F" w:rsidP="00B7651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F022D3">
        <w:rPr>
          <w:rFonts w:hint="eastAsia"/>
          <w:b/>
          <w:sz w:val="28"/>
          <w:szCs w:val="30"/>
        </w:rPr>
        <w:t>Interpersonal Psychology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B7651F" w:rsidRDefault="00B7651F" w:rsidP="00F32639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F022D3" w:rsidRDefault="00F022D3" w:rsidP="00F022D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F32639">
        <w:rPr>
          <w:rFonts w:hint="eastAsia"/>
          <w:color w:val="000000"/>
          <w:sz w:val="20"/>
          <w:szCs w:val="20"/>
        </w:rPr>
        <w:t>2108058</w:t>
      </w:r>
      <w:r>
        <w:rPr>
          <w:color w:val="000000"/>
          <w:sz w:val="20"/>
          <w:szCs w:val="20"/>
        </w:rPr>
        <w:t>】</w:t>
      </w:r>
    </w:p>
    <w:p w:rsidR="00F022D3" w:rsidRDefault="00F022D3" w:rsidP="00F022D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F022D3" w:rsidRDefault="00F022D3" w:rsidP="00F022D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所有专业</w:t>
      </w:r>
      <w:r>
        <w:rPr>
          <w:color w:val="000000"/>
          <w:sz w:val="20"/>
          <w:szCs w:val="20"/>
        </w:rPr>
        <w:t>】</w:t>
      </w:r>
    </w:p>
    <w:p w:rsidR="00F022D3" w:rsidRDefault="00F022D3" w:rsidP="00F022D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综合素质教育选修课</w:t>
      </w:r>
      <w:r>
        <w:rPr>
          <w:color w:val="000000"/>
          <w:sz w:val="20"/>
          <w:szCs w:val="20"/>
        </w:rPr>
        <w:t>】</w:t>
      </w:r>
    </w:p>
    <w:p w:rsidR="00F022D3" w:rsidRPr="00B7360B" w:rsidRDefault="00F022D3" w:rsidP="00F022D3">
      <w:pPr>
        <w:snapToGrid w:val="0"/>
        <w:ind w:firstLineChars="196" w:firstLine="394"/>
        <w:rPr>
          <w:szCs w:val="21"/>
        </w:rPr>
      </w:pPr>
      <w:r w:rsidRPr="00B7360B">
        <w:rPr>
          <w:rFonts w:hint="eastAsia"/>
          <w:b/>
          <w:bCs/>
          <w:sz w:val="20"/>
          <w:szCs w:val="20"/>
        </w:rPr>
        <w:t>课程类型：</w:t>
      </w:r>
      <w:r w:rsidRPr="00B7360B">
        <w:rPr>
          <w:rFonts w:hint="eastAsia"/>
          <w:sz w:val="20"/>
          <w:szCs w:val="20"/>
        </w:rPr>
        <w:t>【理论教学课】</w:t>
      </w:r>
    </w:p>
    <w:p w:rsidR="00F022D3" w:rsidRDefault="00F022D3" w:rsidP="00F022D3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B7360B">
        <w:rPr>
          <w:rFonts w:hint="eastAsia"/>
          <w:bCs/>
          <w:color w:val="000000"/>
          <w:sz w:val="20"/>
          <w:szCs w:val="20"/>
        </w:rPr>
        <w:t>基础部</w:t>
      </w:r>
    </w:p>
    <w:p w:rsidR="00F022D3" w:rsidRDefault="00F022D3" w:rsidP="00F022D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主教材【</w:t>
      </w:r>
      <w:r>
        <w:rPr>
          <w:rFonts w:hint="eastAsia"/>
          <w:color w:val="000000"/>
          <w:sz w:val="20"/>
          <w:szCs w:val="20"/>
        </w:rPr>
        <w:t>人际交往心理学</w:t>
      </w:r>
      <w:r>
        <w:rPr>
          <w:color w:val="000000"/>
          <w:sz w:val="20"/>
          <w:szCs w:val="20"/>
        </w:rPr>
        <w:t>】</w:t>
      </w:r>
    </w:p>
    <w:p w:rsidR="00F022D3" w:rsidRDefault="00F022D3" w:rsidP="00F022D3">
      <w:pPr>
        <w:snapToGrid w:val="0"/>
        <w:spacing w:line="288" w:lineRule="auto"/>
        <w:ind w:left="718"/>
        <w:rPr>
          <w:color w:val="000000"/>
          <w:szCs w:val="21"/>
        </w:rPr>
      </w:pPr>
      <w:r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>辅助教材【</w:t>
      </w:r>
      <w:r>
        <w:rPr>
          <w:rFonts w:hint="eastAsia"/>
          <w:color w:val="000000"/>
          <w:sz w:val="20"/>
          <w:szCs w:val="20"/>
        </w:rPr>
        <w:t>大学生心理教程</w:t>
      </w:r>
      <w:r>
        <w:rPr>
          <w:color w:val="000000"/>
          <w:sz w:val="20"/>
          <w:szCs w:val="20"/>
        </w:rPr>
        <w:t>】</w:t>
      </w:r>
    </w:p>
    <w:p w:rsidR="00F022D3" w:rsidRDefault="00F022D3" w:rsidP="00F022D3">
      <w:pPr>
        <w:snapToGrid w:val="0"/>
        <w:spacing w:line="288" w:lineRule="auto"/>
        <w:ind w:left="7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>参考教材【</w:t>
      </w:r>
      <w:r>
        <w:rPr>
          <w:rFonts w:hint="eastAsia"/>
          <w:color w:val="000000"/>
          <w:sz w:val="20"/>
          <w:szCs w:val="20"/>
        </w:rPr>
        <w:t>人际交往与人才培养</w:t>
      </w:r>
      <w:r>
        <w:rPr>
          <w:color w:val="000000"/>
          <w:sz w:val="20"/>
          <w:szCs w:val="20"/>
        </w:rPr>
        <w:t>】</w:t>
      </w:r>
    </w:p>
    <w:p w:rsidR="00F022D3" w:rsidRPr="00A13CB2" w:rsidRDefault="00F022D3" w:rsidP="00F022D3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F022D3" w:rsidRPr="00F022D3" w:rsidRDefault="00F022D3" w:rsidP="00F022D3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B7651F" w:rsidRDefault="00B7651F" w:rsidP="00F32639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F022D3" w:rsidRPr="009B0CCC" w:rsidRDefault="00F022D3" w:rsidP="00F022D3">
      <w:pPr>
        <w:snapToGrid w:val="0"/>
        <w:spacing w:line="360" w:lineRule="auto"/>
        <w:ind w:leftChars="170" w:left="357" w:firstLineChars="200" w:firstLine="400"/>
        <w:rPr>
          <w:bCs/>
          <w:color w:val="000000"/>
          <w:sz w:val="20"/>
          <w:szCs w:val="20"/>
        </w:rPr>
      </w:pPr>
      <w:r w:rsidRPr="009B0CCC">
        <w:rPr>
          <w:bCs/>
          <w:color w:val="000000"/>
          <w:sz w:val="20"/>
          <w:szCs w:val="20"/>
        </w:rPr>
        <w:t>人际交往心理学作为一门社会科学，它是从微观的、心理的层面去研究人际交往中所形成的关系，为社会科学提供理论和实践依据；作为一门应用科学，它是基础理论研究和社会生活实践相结合的产物，是一门综合性的、实践性的边缘学科。人际交往心理学的任务包括理论和实践两个方面。其理论任务就是要全面揭示与阐明人际关系的理论基础，弄清楚人与人的交互作用的方式，以及人在人际关系体系中的运作，探讨人际沟通、人际认知、人际态度、人际吸引、人际冲突等对人际关系的影响，建立人际交往心理学所独有的概念、术语、范畴体系，为进一步完善人际交往心理学的科学理论体系提供依据，为丰富和发展心理学理论和方法积累素材。其实践任务是将人际交往心理学的研究成果应用于人们认识世界、改造世界的实践活动，为社会现实生活服务；同时还要纠正现实社会中某些畸形的人际关系，减少和堵截人际冲突、人际内耗，进而增强群体内聚力，用科学的人际交往心理学理论和方法处理、调整和改善不良的人际关系，建立和发展新型的、和谐的人际关系。</w:t>
      </w:r>
    </w:p>
    <w:p w:rsidR="00B7651F" w:rsidRDefault="00B7651F" w:rsidP="00F3263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F022D3">
        <w:rPr>
          <w:rFonts w:ascii="黑体" w:eastAsia="黑体" w:hAnsi="宋体"/>
          <w:sz w:val="24"/>
        </w:rPr>
        <w:t>选课建议</w:t>
      </w:r>
    </w:p>
    <w:p w:rsidR="00F022D3" w:rsidRPr="009B0CCC" w:rsidRDefault="00F022D3" w:rsidP="00F022D3">
      <w:pPr>
        <w:snapToGrid w:val="0"/>
        <w:spacing w:line="360" w:lineRule="auto"/>
        <w:ind w:leftChars="170" w:left="357" w:firstLineChars="200" w:firstLine="400"/>
        <w:rPr>
          <w:bCs/>
          <w:color w:val="000000"/>
          <w:sz w:val="20"/>
          <w:szCs w:val="20"/>
        </w:rPr>
      </w:pPr>
      <w:r w:rsidRPr="009B0CCC">
        <w:rPr>
          <w:rFonts w:hint="eastAsia"/>
          <w:bCs/>
          <w:color w:val="000000"/>
          <w:sz w:val="20"/>
          <w:szCs w:val="20"/>
        </w:rPr>
        <w:t>《人际交往心理学</w:t>
      </w:r>
      <w:r>
        <w:rPr>
          <w:rFonts w:hint="eastAsia"/>
          <w:bCs/>
          <w:color w:val="000000"/>
          <w:sz w:val="20"/>
          <w:szCs w:val="20"/>
        </w:rPr>
        <w:t>》是一门公共选修课</w:t>
      </w:r>
      <w:r w:rsidRPr="009B0CCC">
        <w:rPr>
          <w:rFonts w:hint="eastAsia"/>
          <w:bCs/>
          <w:color w:val="000000"/>
          <w:sz w:val="20"/>
          <w:szCs w:val="20"/>
        </w:rPr>
        <w:t>，适用于各种专业</w:t>
      </w:r>
      <w:r>
        <w:rPr>
          <w:rFonts w:hint="eastAsia"/>
          <w:bCs/>
          <w:color w:val="000000"/>
          <w:sz w:val="20"/>
          <w:szCs w:val="20"/>
        </w:rPr>
        <w:t>、各年级</w:t>
      </w:r>
      <w:r w:rsidRPr="009B0CCC">
        <w:rPr>
          <w:rFonts w:hint="eastAsia"/>
          <w:bCs/>
          <w:color w:val="000000"/>
          <w:sz w:val="20"/>
          <w:szCs w:val="20"/>
        </w:rPr>
        <w:t>的大学生</w:t>
      </w:r>
      <w:r>
        <w:rPr>
          <w:rFonts w:hint="eastAsia"/>
          <w:bCs/>
          <w:color w:val="000000"/>
          <w:sz w:val="20"/>
          <w:szCs w:val="20"/>
        </w:rPr>
        <w:t>。</w:t>
      </w:r>
    </w:p>
    <w:p w:rsidR="00B7651F" w:rsidRDefault="00B7651F" w:rsidP="00F3263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</w:t>
      </w:r>
      <w:r w:rsidRPr="002A225F">
        <w:rPr>
          <w:rFonts w:ascii="黑体" w:eastAsia="黑体" w:hAnsi="宋体" w:hint="eastAsia"/>
          <w:sz w:val="24"/>
        </w:rPr>
        <w:t>毕业要求</w:t>
      </w:r>
      <w:r w:rsidRPr="006A1A83">
        <w:rPr>
          <w:rFonts w:ascii="黑体" w:eastAsia="黑体" w:hAnsi="宋体"/>
          <w:sz w:val="24"/>
        </w:rPr>
        <w:t>的关联性</w:t>
      </w:r>
    </w:p>
    <w:p w:rsidR="00F022D3" w:rsidRDefault="00F022D3" w:rsidP="00F3263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F022D3" w:rsidRPr="006A1A83" w:rsidRDefault="00F022D3" w:rsidP="00F3263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851"/>
        <w:gridCol w:w="850"/>
        <w:gridCol w:w="709"/>
        <w:gridCol w:w="709"/>
        <w:gridCol w:w="567"/>
        <w:gridCol w:w="992"/>
        <w:gridCol w:w="709"/>
        <w:gridCol w:w="708"/>
        <w:gridCol w:w="709"/>
        <w:gridCol w:w="709"/>
      </w:tblGrid>
      <w:tr w:rsidR="00B7651F" w:rsidRPr="006A1A83" w:rsidTr="007819EA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lastRenderedPageBreak/>
              <w:t>自主学习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B7651F" w:rsidRPr="006A1A83" w:rsidTr="007819EA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51F" w:rsidRPr="006A1A83" w:rsidTr="007819EA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651F" w:rsidRPr="006A1A83" w:rsidRDefault="00B268FA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7651F" w:rsidRPr="009B510C" w:rsidRDefault="00B7651F" w:rsidP="00F3263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B510C">
        <w:rPr>
          <w:rFonts w:ascii="黑体" w:eastAsia="黑体" w:hAnsi="宋体" w:hint="eastAsia"/>
          <w:sz w:val="24"/>
        </w:rPr>
        <w:t>五、</w:t>
      </w:r>
      <w:r w:rsidRPr="009B510C">
        <w:rPr>
          <w:rFonts w:ascii="黑体" w:eastAsia="黑体" w:hAnsi="宋体"/>
          <w:sz w:val="24"/>
        </w:rPr>
        <w:t>课程</w:t>
      </w:r>
      <w:r w:rsidRPr="009B510C">
        <w:rPr>
          <w:rFonts w:ascii="黑体" w:eastAsia="黑体" w:hAnsi="宋体" w:hint="eastAsia"/>
          <w:sz w:val="24"/>
        </w:rPr>
        <w:t>目标/课程预期学习成果</w:t>
      </w:r>
      <w:r w:rsidRPr="009B510C">
        <w:rPr>
          <w:rFonts w:ascii="黑体" w:eastAsia="黑体" w:hAnsi="宋体"/>
          <w:sz w:val="24"/>
        </w:rPr>
        <w:t>（必填项）（</w:t>
      </w:r>
      <w:r w:rsidRPr="009B510C">
        <w:rPr>
          <w:rFonts w:ascii="黑体" w:eastAsia="黑体" w:hAnsi="宋体" w:hint="eastAsia"/>
          <w:sz w:val="24"/>
        </w:rPr>
        <w:t>预期学习成果</w:t>
      </w:r>
      <w:r w:rsidRPr="009B510C">
        <w:rPr>
          <w:rFonts w:ascii="黑体" w:eastAsia="黑体" w:hAnsi="宋体"/>
          <w:sz w:val="24"/>
        </w:rPr>
        <w:t>要可测量/能够证明）</w:t>
      </w:r>
    </w:p>
    <w:p w:rsidR="00B7651F" w:rsidRPr="009B510C" w:rsidRDefault="00B7651F" w:rsidP="00B7651F">
      <w:pPr>
        <w:snapToGrid w:val="0"/>
        <w:spacing w:line="288" w:lineRule="auto"/>
        <w:ind w:leftChars="200" w:left="420"/>
        <w:rPr>
          <w:color w:val="000000"/>
          <w:sz w:val="20"/>
          <w:szCs w:val="20"/>
        </w:rPr>
      </w:pPr>
      <w:r w:rsidRPr="009B510C">
        <w:rPr>
          <w:color w:val="000000"/>
          <w:sz w:val="20"/>
          <w:szCs w:val="20"/>
        </w:rPr>
        <w:t>此处简要写明</w:t>
      </w:r>
      <w:r w:rsidRPr="009B510C">
        <w:rPr>
          <w:rFonts w:hint="eastAsia"/>
          <w:color w:val="000000"/>
          <w:sz w:val="20"/>
          <w:szCs w:val="20"/>
        </w:rPr>
        <w:t>课程预期学习成果（即</w:t>
      </w:r>
      <w:r w:rsidRPr="009B510C">
        <w:rPr>
          <w:rFonts w:hint="eastAsia"/>
          <w:b/>
          <w:color w:val="000000"/>
          <w:sz w:val="20"/>
          <w:szCs w:val="20"/>
        </w:rPr>
        <w:t>本课程承载的专业毕业要求</w:t>
      </w:r>
      <w:r w:rsidRPr="009B510C">
        <w:rPr>
          <w:rFonts w:hint="eastAsia"/>
          <w:color w:val="000000"/>
          <w:sz w:val="20"/>
          <w:szCs w:val="20"/>
        </w:rPr>
        <w:t>）的教与学方式、评价方式。</w:t>
      </w:r>
    </w:p>
    <w:p w:rsidR="00B7651F" w:rsidRPr="00433C2D" w:rsidRDefault="00B7651F" w:rsidP="00B7651F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705"/>
        <w:gridCol w:w="4139"/>
        <w:gridCol w:w="1276"/>
      </w:tblGrid>
      <w:tr w:rsidR="00B7651F" w:rsidRPr="009B510C" w:rsidTr="008C4723">
        <w:tc>
          <w:tcPr>
            <w:tcW w:w="535" w:type="dxa"/>
            <w:shd w:val="clear" w:color="auto" w:fill="auto"/>
          </w:tcPr>
          <w:p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5" w:type="dxa"/>
            <w:shd w:val="clear" w:color="auto" w:fill="auto"/>
          </w:tcPr>
          <w:p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F5637" w:rsidRPr="009B510C" w:rsidTr="008C4723">
        <w:tc>
          <w:tcPr>
            <w:tcW w:w="535" w:type="dxa"/>
            <w:shd w:val="clear" w:color="auto" w:fill="auto"/>
          </w:tcPr>
          <w:p w:rsidR="005F5637" w:rsidRPr="005F5637" w:rsidRDefault="005F5637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  <w:r w:rsidRPr="005F5637"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5F5637" w:rsidRPr="005F5637" w:rsidRDefault="005F5637" w:rsidP="00F32639">
            <w:pPr>
              <w:widowControl/>
              <w:spacing w:beforeLines="50" w:afterLines="50" w:line="288" w:lineRule="auto"/>
              <w:ind w:firstLineChars="150" w:firstLine="300"/>
              <w:jc w:val="left"/>
              <w:rPr>
                <w:color w:val="000000"/>
                <w:sz w:val="20"/>
                <w:szCs w:val="20"/>
              </w:rPr>
            </w:pPr>
            <w:r w:rsidRPr="005F5637">
              <w:rPr>
                <w:rFonts w:hint="eastAsia"/>
                <w:color w:val="000000"/>
                <w:sz w:val="20"/>
                <w:szCs w:val="20"/>
              </w:rPr>
              <w:t>L01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5F5637" w:rsidRPr="005F5637" w:rsidRDefault="005F5637" w:rsidP="00F32639">
            <w:pPr>
              <w:widowControl/>
              <w:spacing w:beforeLines="50" w:afterLines="50" w:line="288" w:lineRule="auto"/>
              <w:ind w:firstLineChars="150" w:firstLine="300"/>
              <w:jc w:val="left"/>
              <w:rPr>
                <w:color w:val="000000"/>
                <w:sz w:val="20"/>
                <w:szCs w:val="20"/>
              </w:rPr>
            </w:pPr>
            <w:r w:rsidRPr="005F5637">
              <w:rPr>
                <w:rFonts w:hint="eastAsia"/>
                <w:color w:val="000000"/>
                <w:sz w:val="20"/>
                <w:szCs w:val="20"/>
              </w:rPr>
              <w:t>实践任务学习自练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637" w:rsidRPr="005F5637" w:rsidRDefault="005F5637" w:rsidP="00F32639">
            <w:pPr>
              <w:widowControl/>
              <w:spacing w:beforeLines="50" w:afterLines="50" w:line="288" w:lineRule="auto"/>
              <w:jc w:val="left"/>
              <w:rPr>
                <w:color w:val="000000"/>
                <w:sz w:val="20"/>
                <w:szCs w:val="20"/>
              </w:rPr>
            </w:pPr>
            <w:r w:rsidRPr="005F5637">
              <w:rPr>
                <w:rFonts w:hint="eastAsia"/>
                <w:color w:val="000000"/>
                <w:sz w:val="20"/>
                <w:szCs w:val="20"/>
              </w:rPr>
              <w:t>实践练习</w:t>
            </w:r>
          </w:p>
        </w:tc>
      </w:tr>
      <w:tr w:rsidR="00B7651F" w:rsidRPr="009B510C" w:rsidTr="008C4723">
        <w:tc>
          <w:tcPr>
            <w:tcW w:w="535" w:type="dxa"/>
            <w:shd w:val="clear" w:color="auto" w:fill="auto"/>
          </w:tcPr>
          <w:p w:rsidR="00B7651F" w:rsidRPr="009B510C" w:rsidRDefault="005F5637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:rsidR="00B7651F" w:rsidRPr="005F5637" w:rsidRDefault="00F022D3" w:rsidP="00F32639">
            <w:pPr>
              <w:widowControl/>
              <w:spacing w:beforeLines="50" w:afterLines="50" w:line="288" w:lineRule="auto"/>
              <w:ind w:firstLineChars="150" w:firstLine="300"/>
              <w:jc w:val="left"/>
              <w:rPr>
                <w:color w:val="000000"/>
                <w:sz w:val="20"/>
                <w:szCs w:val="20"/>
              </w:rPr>
            </w:pPr>
            <w:r w:rsidRPr="005F5637">
              <w:rPr>
                <w:rFonts w:hint="eastAsia"/>
                <w:color w:val="000000"/>
                <w:sz w:val="20"/>
                <w:szCs w:val="20"/>
              </w:rPr>
              <w:t>L02</w:t>
            </w:r>
          </w:p>
        </w:tc>
        <w:tc>
          <w:tcPr>
            <w:tcW w:w="4139" w:type="dxa"/>
            <w:shd w:val="clear" w:color="auto" w:fill="auto"/>
          </w:tcPr>
          <w:p w:rsidR="00B7651F" w:rsidRPr="005F5637" w:rsidRDefault="005F5637" w:rsidP="00F32639">
            <w:pPr>
              <w:widowControl/>
              <w:spacing w:beforeLines="50" w:afterLines="50" w:line="288" w:lineRule="auto"/>
              <w:ind w:firstLineChars="150" w:firstLine="300"/>
              <w:jc w:val="left"/>
              <w:rPr>
                <w:color w:val="000000"/>
                <w:sz w:val="20"/>
                <w:szCs w:val="20"/>
              </w:rPr>
            </w:pPr>
            <w:r w:rsidRPr="005F5637">
              <w:rPr>
                <w:rFonts w:hint="eastAsia"/>
                <w:color w:val="000000"/>
                <w:sz w:val="20"/>
                <w:szCs w:val="20"/>
              </w:rPr>
              <w:t>课上给定主题学生课堂实践</w:t>
            </w:r>
          </w:p>
        </w:tc>
        <w:tc>
          <w:tcPr>
            <w:tcW w:w="1276" w:type="dxa"/>
            <w:shd w:val="clear" w:color="auto" w:fill="auto"/>
          </w:tcPr>
          <w:p w:rsidR="00B7651F" w:rsidRPr="005F5637" w:rsidRDefault="005F5637" w:rsidP="00F32639">
            <w:pPr>
              <w:widowControl/>
              <w:spacing w:beforeLines="50" w:afterLines="50" w:line="288" w:lineRule="auto"/>
              <w:jc w:val="left"/>
              <w:rPr>
                <w:color w:val="000000"/>
                <w:sz w:val="20"/>
                <w:szCs w:val="20"/>
              </w:rPr>
            </w:pPr>
            <w:r w:rsidRPr="005F5637">
              <w:rPr>
                <w:rFonts w:hint="eastAsia"/>
                <w:color w:val="000000"/>
                <w:sz w:val="20"/>
                <w:szCs w:val="20"/>
              </w:rPr>
              <w:t>实践练习</w:t>
            </w:r>
          </w:p>
        </w:tc>
      </w:tr>
      <w:tr w:rsidR="00B7651F" w:rsidRPr="009B510C" w:rsidTr="008C4723">
        <w:tc>
          <w:tcPr>
            <w:tcW w:w="535" w:type="dxa"/>
            <w:shd w:val="clear" w:color="auto" w:fill="auto"/>
          </w:tcPr>
          <w:p w:rsidR="00B7651F" w:rsidRPr="009B510C" w:rsidRDefault="005F5637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1705" w:type="dxa"/>
            <w:shd w:val="clear" w:color="auto" w:fill="auto"/>
          </w:tcPr>
          <w:p w:rsidR="00B7651F" w:rsidRPr="005F5637" w:rsidRDefault="00F022D3" w:rsidP="00F32639">
            <w:pPr>
              <w:widowControl/>
              <w:spacing w:beforeLines="50" w:afterLines="50" w:line="288" w:lineRule="auto"/>
              <w:ind w:firstLineChars="150" w:firstLine="300"/>
              <w:jc w:val="left"/>
              <w:rPr>
                <w:color w:val="000000"/>
                <w:sz w:val="20"/>
                <w:szCs w:val="20"/>
              </w:rPr>
            </w:pPr>
            <w:r w:rsidRPr="005F5637">
              <w:rPr>
                <w:rFonts w:hint="eastAsia"/>
                <w:color w:val="000000"/>
                <w:sz w:val="20"/>
                <w:szCs w:val="20"/>
              </w:rPr>
              <w:t>L04</w:t>
            </w:r>
          </w:p>
        </w:tc>
        <w:tc>
          <w:tcPr>
            <w:tcW w:w="4139" w:type="dxa"/>
            <w:shd w:val="clear" w:color="auto" w:fill="auto"/>
          </w:tcPr>
          <w:p w:rsidR="00B7651F" w:rsidRPr="005F5637" w:rsidRDefault="005F5637" w:rsidP="00F32639">
            <w:pPr>
              <w:widowControl/>
              <w:spacing w:beforeLines="50" w:afterLines="50" w:line="288" w:lineRule="auto"/>
              <w:ind w:firstLineChars="150" w:firstLine="300"/>
              <w:jc w:val="left"/>
              <w:rPr>
                <w:color w:val="000000"/>
                <w:sz w:val="20"/>
                <w:szCs w:val="20"/>
              </w:rPr>
            </w:pPr>
            <w:r w:rsidRPr="005F5637">
              <w:rPr>
                <w:rFonts w:hint="eastAsia"/>
                <w:color w:val="000000"/>
                <w:sz w:val="20"/>
                <w:szCs w:val="20"/>
              </w:rPr>
              <w:t>学会缓解情绪的方式方法</w:t>
            </w:r>
          </w:p>
        </w:tc>
        <w:tc>
          <w:tcPr>
            <w:tcW w:w="1276" w:type="dxa"/>
            <w:shd w:val="clear" w:color="auto" w:fill="auto"/>
          </w:tcPr>
          <w:p w:rsidR="00B7651F" w:rsidRPr="005F5637" w:rsidRDefault="005F5637" w:rsidP="00F32639">
            <w:pPr>
              <w:widowControl/>
              <w:spacing w:beforeLines="50" w:afterLines="50" w:line="288" w:lineRule="auto"/>
              <w:jc w:val="left"/>
              <w:rPr>
                <w:color w:val="000000"/>
                <w:sz w:val="20"/>
                <w:szCs w:val="20"/>
              </w:rPr>
            </w:pPr>
            <w:r w:rsidRPr="005F5637">
              <w:rPr>
                <w:rFonts w:hint="eastAsia"/>
                <w:color w:val="000000"/>
                <w:sz w:val="20"/>
                <w:szCs w:val="20"/>
              </w:rPr>
              <w:t>分析报告</w:t>
            </w:r>
          </w:p>
        </w:tc>
      </w:tr>
    </w:tbl>
    <w:p w:rsidR="00B7651F" w:rsidRPr="00FB5E61" w:rsidRDefault="00B7651F" w:rsidP="00B7651F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B7651F" w:rsidRDefault="00B7651F" w:rsidP="00F3263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六、</w:t>
      </w:r>
      <w:r w:rsidRPr="003355D1">
        <w:rPr>
          <w:rFonts w:ascii="黑体" w:eastAsia="黑体" w:hAnsi="宋体"/>
          <w:sz w:val="24"/>
        </w:rPr>
        <w:t>课程内容（必填项）</w:t>
      </w:r>
    </w:p>
    <w:p w:rsidR="009823CA" w:rsidRPr="004A7136" w:rsidRDefault="009823CA" w:rsidP="009823CA">
      <w:pPr>
        <w:snapToGrid w:val="0"/>
        <w:spacing w:line="360" w:lineRule="auto"/>
        <w:ind w:leftChars="170" w:left="357" w:firstLineChars="200" w:firstLine="400"/>
        <w:rPr>
          <w:bCs/>
          <w:color w:val="000000"/>
          <w:sz w:val="20"/>
          <w:szCs w:val="20"/>
        </w:rPr>
      </w:pPr>
      <w:r w:rsidRPr="004A7136">
        <w:rPr>
          <w:bCs/>
          <w:color w:val="000000"/>
          <w:sz w:val="20"/>
          <w:szCs w:val="20"/>
        </w:rPr>
        <w:t>第</w:t>
      </w:r>
      <w:r w:rsidRPr="004A7136">
        <w:rPr>
          <w:rFonts w:hint="eastAsia"/>
          <w:bCs/>
          <w:color w:val="000000"/>
          <w:sz w:val="20"/>
          <w:szCs w:val="20"/>
        </w:rPr>
        <w:t>一</w:t>
      </w:r>
      <w:r>
        <w:rPr>
          <w:rFonts w:hint="eastAsia"/>
          <w:bCs/>
          <w:color w:val="000000"/>
          <w:sz w:val="20"/>
          <w:szCs w:val="20"/>
        </w:rPr>
        <w:t>单元</w:t>
      </w:r>
      <w:r w:rsidRPr="004A7136">
        <w:rPr>
          <w:rFonts w:hint="eastAsia"/>
          <w:bCs/>
          <w:color w:val="000000"/>
          <w:sz w:val="20"/>
          <w:szCs w:val="20"/>
        </w:rPr>
        <w:t xml:space="preserve">  </w:t>
      </w:r>
      <w:r>
        <w:rPr>
          <w:rFonts w:hint="eastAsia"/>
          <w:bCs/>
          <w:color w:val="000000"/>
          <w:sz w:val="20"/>
          <w:szCs w:val="20"/>
        </w:rPr>
        <w:t>了解</w:t>
      </w:r>
      <w:r w:rsidRPr="004A7136">
        <w:rPr>
          <w:rFonts w:hint="eastAsia"/>
          <w:bCs/>
          <w:color w:val="000000"/>
          <w:sz w:val="20"/>
          <w:szCs w:val="20"/>
        </w:rPr>
        <w:t>关于</w:t>
      </w:r>
      <w:r w:rsidRPr="004A7136">
        <w:rPr>
          <w:bCs/>
          <w:color w:val="000000"/>
          <w:sz w:val="20"/>
          <w:szCs w:val="20"/>
        </w:rPr>
        <w:t>人性与人际交往的思想介绍</w:t>
      </w:r>
      <w:r w:rsidRPr="004A7136">
        <w:rPr>
          <w:rFonts w:hint="eastAsia"/>
          <w:bCs/>
          <w:color w:val="000000"/>
          <w:sz w:val="20"/>
          <w:szCs w:val="20"/>
        </w:rPr>
        <w:t>，主要介绍古今中外关于人性的思想以及</w:t>
      </w:r>
      <w:r w:rsidRPr="004A7136">
        <w:rPr>
          <w:bCs/>
          <w:color w:val="000000"/>
          <w:sz w:val="20"/>
          <w:szCs w:val="20"/>
        </w:rPr>
        <w:t>马克思主义关于人的本质的学说</w:t>
      </w:r>
      <w:r w:rsidRPr="004A7136">
        <w:rPr>
          <w:rFonts w:hint="eastAsia"/>
          <w:bCs/>
          <w:color w:val="000000"/>
          <w:sz w:val="20"/>
          <w:szCs w:val="20"/>
        </w:rPr>
        <w:t>。（</w:t>
      </w:r>
      <w:r w:rsidRPr="004A7136">
        <w:rPr>
          <w:rFonts w:hint="eastAsia"/>
          <w:bCs/>
          <w:color w:val="000000"/>
          <w:sz w:val="20"/>
          <w:szCs w:val="20"/>
        </w:rPr>
        <w:t>2</w:t>
      </w:r>
      <w:r w:rsidRPr="004A7136">
        <w:rPr>
          <w:rFonts w:hint="eastAsia"/>
          <w:bCs/>
          <w:color w:val="000000"/>
          <w:sz w:val="20"/>
          <w:szCs w:val="20"/>
        </w:rPr>
        <w:t>课时）要求学生了解人际交往的学说。</w:t>
      </w:r>
    </w:p>
    <w:p w:rsidR="009823CA" w:rsidRPr="004A7136" w:rsidRDefault="009823CA" w:rsidP="009823CA">
      <w:pPr>
        <w:snapToGrid w:val="0"/>
        <w:spacing w:line="360" w:lineRule="auto"/>
        <w:ind w:leftChars="170" w:left="357" w:firstLineChars="200" w:firstLine="400"/>
        <w:rPr>
          <w:bCs/>
          <w:color w:val="000000"/>
          <w:sz w:val="20"/>
          <w:szCs w:val="20"/>
        </w:rPr>
      </w:pPr>
      <w:r w:rsidRPr="004A7136">
        <w:rPr>
          <w:bCs/>
          <w:color w:val="000000"/>
          <w:sz w:val="20"/>
          <w:szCs w:val="20"/>
        </w:rPr>
        <w:t>第</w:t>
      </w:r>
      <w:r w:rsidRPr="004A7136">
        <w:rPr>
          <w:rFonts w:hint="eastAsia"/>
          <w:bCs/>
          <w:color w:val="000000"/>
          <w:sz w:val="20"/>
          <w:szCs w:val="20"/>
        </w:rPr>
        <w:t>二</w:t>
      </w:r>
      <w:r>
        <w:rPr>
          <w:rFonts w:hint="eastAsia"/>
          <w:bCs/>
          <w:color w:val="000000"/>
          <w:sz w:val="20"/>
          <w:szCs w:val="20"/>
        </w:rPr>
        <w:t>单元</w:t>
      </w:r>
      <w:r w:rsidRPr="004A7136">
        <w:rPr>
          <w:bCs/>
          <w:color w:val="000000"/>
          <w:sz w:val="20"/>
          <w:szCs w:val="20"/>
        </w:rPr>
        <w:t>  </w:t>
      </w:r>
      <w:r w:rsidRPr="004A7136"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了解</w:t>
      </w:r>
      <w:r w:rsidRPr="004A7136">
        <w:rPr>
          <w:bCs/>
          <w:color w:val="000000"/>
          <w:sz w:val="20"/>
          <w:szCs w:val="20"/>
        </w:rPr>
        <w:t>人际交往的内函和基础</w:t>
      </w:r>
      <w:r w:rsidRPr="004A7136">
        <w:rPr>
          <w:rFonts w:hint="eastAsia"/>
          <w:bCs/>
          <w:color w:val="000000"/>
          <w:sz w:val="20"/>
          <w:szCs w:val="20"/>
        </w:rPr>
        <w:t>；</w:t>
      </w:r>
      <w:r w:rsidRPr="004A7136">
        <w:rPr>
          <w:bCs/>
          <w:color w:val="000000"/>
          <w:sz w:val="20"/>
          <w:szCs w:val="20"/>
        </w:rPr>
        <w:t>人际交往的实质及特点</w:t>
      </w:r>
      <w:r w:rsidRPr="004A7136">
        <w:rPr>
          <w:rFonts w:hint="eastAsia"/>
          <w:bCs/>
          <w:color w:val="000000"/>
          <w:sz w:val="20"/>
          <w:szCs w:val="20"/>
        </w:rPr>
        <w:t>；</w:t>
      </w:r>
      <w:r w:rsidRPr="004A7136">
        <w:rPr>
          <w:bCs/>
          <w:color w:val="000000"/>
          <w:sz w:val="20"/>
          <w:szCs w:val="20"/>
        </w:rPr>
        <w:t>人际交往的类型</w:t>
      </w:r>
      <w:r w:rsidRPr="004A7136">
        <w:rPr>
          <w:rFonts w:hint="eastAsia"/>
          <w:bCs/>
          <w:color w:val="000000"/>
          <w:sz w:val="20"/>
          <w:szCs w:val="20"/>
        </w:rPr>
        <w:t>；</w:t>
      </w:r>
      <w:r w:rsidRPr="004A7136">
        <w:rPr>
          <w:bCs/>
          <w:color w:val="000000"/>
          <w:sz w:val="20"/>
          <w:szCs w:val="20"/>
        </w:rPr>
        <w:t>人际交往关系与社会关系</w:t>
      </w:r>
      <w:r w:rsidRPr="004A7136">
        <w:rPr>
          <w:rFonts w:hint="eastAsia"/>
          <w:bCs/>
          <w:color w:val="000000"/>
          <w:sz w:val="20"/>
          <w:szCs w:val="20"/>
        </w:rPr>
        <w:t>，</w:t>
      </w:r>
      <w:r w:rsidRPr="004A7136">
        <w:rPr>
          <w:bCs/>
          <w:color w:val="000000"/>
          <w:sz w:val="20"/>
          <w:szCs w:val="20"/>
        </w:rPr>
        <w:t>通过本章教学，使学生明确人际交往心理学研究对象和学习意义，掌握人际交往的特点和人际交往的结构，了解本门课程的学科性质和研究方法。</w:t>
      </w:r>
      <w:r w:rsidRPr="004A7136">
        <w:rPr>
          <w:rFonts w:hint="eastAsia"/>
          <w:bCs/>
          <w:color w:val="000000"/>
          <w:sz w:val="20"/>
          <w:szCs w:val="20"/>
        </w:rPr>
        <w:t>（</w:t>
      </w:r>
      <w:r w:rsidRPr="004A7136">
        <w:rPr>
          <w:rFonts w:hint="eastAsia"/>
          <w:bCs/>
          <w:color w:val="000000"/>
          <w:sz w:val="20"/>
          <w:szCs w:val="20"/>
        </w:rPr>
        <w:t>4</w:t>
      </w:r>
      <w:r w:rsidRPr="004A7136">
        <w:rPr>
          <w:rFonts w:hint="eastAsia"/>
          <w:bCs/>
          <w:color w:val="000000"/>
          <w:sz w:val="20"/>
          <w:szCs w:val="20"/>
        </w:rPr>
        <w:t>课时）要求学生在本章中应该了解人际交往的内涵和基础，掌握人际交往的特点。</w:t>
      </w:r>
    </w:p>
    <w:p w:rsidR="009823CA" w:rsidRPr="004A7136" w:rsidRDefault="009823CA" w:rsidP="009823CA">
      <w:pPr>
        <w:snapToGrid w:val="0"/>
        <w:spacing w:line="360" w:lineRule="auto"/>
        <w:ind w:leftChars="170" w:left="357" w:firstLineChars="200" w:firstLine="400"/>
        <w:rPr>
          <w:bCs/>
          <w:color w:val="000000"/>
          <w:sz w:val="20"/>
          <w:szCs w:val="20"/>
        </w:rPr>
      </w:pPr>
      <w:r w:rsidRPr="004A7136">
        <w:rPr>
          <w:bCs/>
          <w:color w:val="000000"/>
          <w:sz w:val="20"/>
          <w:szCs w:val="20"/>
        </w:rPr>
        <w:t>第</w:t>
      </w:r>
      <w:r w:rsidRPr="004A7136">
        <w:rPr>
          <w:rFonts w:hint="eastAsia"/>
          <w:bCs/>
          <w:color w:val="000000"/>
          <w:sz w:val="20"/>
          <w:szCs w:val="20"/>
        </w:rPr>
        <w:t>三</w:t>
      </w:r>
      <w:r w:rsidRPr="004A7136">
        <w:rPr>
          <w:bCs/>
          <w:color w:val="000000"/>
          <w:sz w:val="20"/>
          <w:szCs w:val="20"/>
        </w:rPr>
        <w:t>章</w:t>
      </w:r>
      <w:r>
        <w:rPr>
          <w:rFonts w:hint="eastAsia"/>
          <w:bCs/>
          <w:color w:val="000000"/>
          <w:sz w:val="20"/>
          <w:szCs w:val="20"/>
        </w:rPr>
        <w:t>单元</w:t>
      </w:r>
      <w:r w:rsidRPr="004A7136">
        <w:rPr>
          <w:bCs/>
          <w:color w:val="000000"/>
          <w:sz w:val="20"/>
          <w:szCs w:val="20"/>
        </w:rPr>
        <w:t>  </w:t>
      </w:r>
      <w:r w:rsidRPr="004A7136">
        <w:rPr>
          <w:rFonts w:hint="eastAsia"/>
          <w:bCs/>
          <w:color w:val="000000"/>
          <w:sz w:val="20"/>
          <w:szCs w:val="20"/>
        </w:rPr>
        <w:t xml:space="preserve"> </w:t>
      </w:r>
      <w:r w:rsidRPr="004A7136">
        <w:rPr>
          <w:bCs/>
          <w:color w:val="000000"/>
          <w:sz w:val="20"/>
          <w:szCs w:val="20"/>
        </w:rPr>
        <w:t>人际交往的形式</w:t>
      </w:r>
      <w:r w:rsidRPr="004A7136">
        <w:rPr>
          <w:rFonts w:hint="eastAsia"/>
          <w:bCs/>
          <w:color w:val="000000"/>
          <w:sz w:val="20"/>
          <w:szCs w:val="20"/>
        </w:rPr>
        <w:t>，</w:t>
      </w:r>
      <w:r w:rsidRPr="004A7136">
        <w:rPr>
          <w:bCs/>
          <w:color w:val="000000"/>
          <w:sz w:val="20"/>
          <w:szCs w:val="20"/>
        </w:rPr>
        <w:t> </w:t>
      </w:r>
      <w:r w:rsidRPr="004A7136">
        <w:rPr>
          <w:bCs/>
          <w:color w:val="000000"/>
          <w:sz w:val="20"/>
          <w:szCs w:val="20"/>
        </w:rPr>
        <w:t>人际沟通的概念和构成</w:t>
      </w:r>
      <w:r w:rsidRPr="004A7136">
        <w:rPr>
          <w:rFonts w:hint="eastAsia"/>
          <w:bCs/>
          <w:color w:val="000000"/>
          <w:sz w:val="20"/>
          <w:szCs w:val="20"/>
        </w:rPr>
        <w:t>，</w:t>
      </w:r>
      <w:r w:rsidRPr="004A7136">
        <w:rPr>
          <w:bCs/>
          <w:color w:val="000000"/>
          <w:sz w:val="20"/>
          <w:szCs w:val="20"/>
        </w:rPr>
        <w:t>  </w:t>
      </w:r>
      <w:r w:rsidRPr="004A7136">
        <w:rPr>
          <w:bCs/>
          <w:color w:val="000000"/>
          <w:sz w:val="20"/>
          <w:szCs w:val="20"/>
        </w:rPr>
        <w:t>人际认知</w:t>
      </w:r>
      <w:r w:rsidRPr="004A7136">
        <w:rPr>
          <w:rFonts w:hint="eastAsia"/>
          <w:bCs/>
          <w:color w:val="000000"/>
          <w:sz w:val="20"/>
          <w:szCs w:val="20"/>
        </w:rPr>
        <w:t>包括他人认知和自我认知以及在人际交往中的沟通方式，包括语言沟通、非语言沟通以及学会倾听。（</w:t>
      </w:r>
      <w:r w:rsidRPr="004A7136">
        <w:rPr>
          <w:rFonts w:hint="eastAsia"/>
          <w:bCs/>
          <w:color w:val="000000"/>
          <w:sz w:val="20"/>
          <w:szCs w:val="20"/>
        </w:rPr>
        <w:t>2</w:t>
      </w:r>
      <w:r w:rsidRPr="004A7136">
        <w:rPr>
          <w:rFonts w:hint="eastAsia"/>
          <w:bCs/>
          <w:color w:val="000000"/>
          <w:sz w:val="20"/>
          <w:szCs w:val="20"/>
        </w:rPr>
        <w:t>课时）要求学生了解人际交往形成及人际沟通的概念，掌握语言沟通及非语言沟通，学会倾听。</w:t>
      </w:r>
    </w:p>
    <w:p w:rsidR="009823CA" w:rsidRPr="004A7136" w:rsidRDefault="009823CA" w:rsidP="009823CA">
      <w:pPr>
        <w:snapToGrid w:val="0"/>
        <w:spacing w:line="360" w:lineRule="auto"/>
        <w:ind w:leftChars="170" w:left="357" w:firstLineChars="200" w:firstLine="400"/>
        <w:rPr>
          <w:bCs/>
          <w:color w:val="000000"/>
          <w:sz w:val="20"/>
          <w:szCs w:val="20"/>
        </w:rPr>
      </w:pPr>
      <w:r w:rsidRPr="004A7136">
        <w:rPr>
          <w:bCs/>
          <w:color w:val="000000"/>
          <w:sz w:val="20"/>
          <w:szCs w:val="20"/>
        </w:rPr>
        <w:t>第</w:t>
      </w:r>
      <w:r w:rsidRPr="004A7136">
        <w:rPr>
          <w:rFonts w:hint="eastAsia"/>
          <w:bCs/>
          <w:color w:val="000000"/>
          <w:sz w:val="20"/>
          <w:szCs w:val="20"/>
        </w:rPr>
        <w:t>四</w:t>
      </w:r>
      <w:r w:rsidRPr="004A7136">
        <w:rPr>
          <w:bCs/>
          <w:color w:val="000000"/>
          <w:sz w:val="20"/>
          <w:szCs w:val="20"/>
        </w:rPr>
        <w:t>章</w:t>
      </w:r>
      <w:r>
        <w:rPr>
          <w:rFonts w:hint="eastAsia"/>
          <w:bCs/>
          <w:color w:val="000000"/>
          <w:sz w:val="20"/>
          <w:szCs w:val="20"/>
        </w:rPr>
        <w:t>单元</w:t>
      </w:r>
      <w:r w:rsidRPr="004A7136">
        <w:rPr>
          <w:bCs/>
          <w:color w:val="000000"/>
          <w:sz w:val="20"/>
          <w:szCs w:val="20"/>
        </w:rPr>
        <w:t> </w:t>
      </w:r>
      <w:r w:rsidRPr="004A7136">
        <w:rPr>
          <w:rFonts w:hint="eastAsia"/>
          <w:bCs/>
          <w:color w:val="000000"/>
          <w:sz w:val="20"/>
          <w:szCs w:val="20"/>
        </w:rPr>
        <w:t xml:space="preserve"> </w:t>
      </w:r>
      <w:r w:rsidRPr="004A7136">
        <w:rPr>
          <w:bCs/>
          <w:color w:val="000000"/>
          <w:sz w:val="20"/>
          <w:szCs w:val="20"/>
        </w:rPr>
        <w:t>影响人际交往的基本因素</w:t>
      </w:r>
      <w:r w:rsidRPr="004A7136">
        <w:rPr>
          <w:rFonts w:hint="eastAsia"/>
          <w:bCs/>
          <w:color w:val="000000"/>
          <w:sz w:val="20"/>
          <w:szCs w:val="20"/>
        </w:rPr>
        <w:t>，</w:t>
      </w:r>
      <w:r w:rsidRPr="004A7136">
        <w:rPr>
          <w:bCs/>
          <w:color w:val="000000"/>
          <w:sz w:val="20"/>
          <w:szCs w:val="20"/>
        </w:rPr>
        <w:t>印象及其形成要素</w:t>
      </w:r>
      <w:r w:rsidRPr="004A7136">
        <w:rPr>
          <w:rFonts w:hint="eastAsia"/>
          <w:bCs/>
          <w:color w:val="000000"/>
          <w:sz w:val="20"/>
          <w:szCs w:val="20"/>
        </w:rPr>
        <w:t>、方法、特点以及人际交往中的中心理效应。（</w:t>
      </w:r>
      <w:r w:rsidRPr="004A7136">
        <w:rPr>
          <w:rFonts w:hint="eastAsia"/>
          <w:bCs/>
          <w:color w:val="000000"/>
          <w:sz w:val="20"/>
          <w:szCs w:val="20"/>
        </w:rPr>
        <w:t>3</w:t>
      </w:r>
      <w:r w:rsidRPr="004A7136">
        <w:rPr>
          <w:rFonts w:hint="eastAsia"/>
          <w:bCs/>
          <w:color w:val="000000"/>
          <w:sz w:val="20"/>
          <w:szCs w:val="20"/>
        </w:rPr>
        <w:t>课时）本章学生只需要了解人际交往的形成要素，掌握人际交往的方法。</w:t>
      </w:r>
    </w:p>
    <w:p w:rsidR="009823CA" w:rsidRPr="004A7136" w:rsidRDefault="009823CA" w:rsidP="009823CA">
      <w:pPr>
        <w:snapToGrid w:val="0"/>
        <w:spacing w:line="360" w:lineRule="auto"/>
        <w:ind w:leftChars="170" w:left="357" w:firstLineChars="200" w:firstLine="400"/>
        <w:rPr>
          <w:bCs/>
          <w:color w:val="000000"/>
          <w:sz w:val="20"/>
          <w:szCs w:val="20"/>
        </w:rPr>
      </w:pPr>
      <w:r w:rsidRPr="004A7136">
        <w:rPr>
          <w:bCs/>
          <w:color w:val="000000"/>
          <w:sz w:val="20"/>
          <w:szCs w:val="20"/>
        </w:rPr>
        <w:t>第</w:t>
      </w:r>
      <w:r w:rsidRPr="004A7136">
        <w:rPr>
          <w:rFonts w:hint="eastAsia"/>
          <w:bCs/>
          <w:color w:val="000000"/>
          <w:sz w:val="20"/>
          <w:szCs w:val="20"/>
        </w:rPr>
        <w:t>五</w:t>
      </w:r>
      <w:r w:rsidRPr="004A7136">
        <w:rPr>
          <w:bCs/>
          <w:color w:val="000000"/>
          <w:sz w:val="20"/>
          <w:szCs w:val="20"/>
        </w:rPr>
        <w:t>章</w:t>
      </w:r>
      <w:r>
        <w:rPr>
          <w:rFonts w:hint="eastAsia"/>
          <w:bCs/>
          <w:color w:val="000000"/>
          <w:sz w:val="20"/>
          <w:szCs w:val="20"/>
        </w:rPr>
        <w:t>单元</w:t>
      </w:r>
      <w:r w:rsidRPr="004A7136">
        <w:rPr>
          <w:bCs/>
          <w:color w:val="000000"/>
          <w:sz w:val="20"/>
          <w:szCs w:val="20"/>
        </w:rPr>
        <w:t>  </w:t>
      </w:r>
      <w:r w:rsidRPr="004A7136">
        <w:rPr>
          <w:rFonts w:hint="eastAsia"/>
          <w:bCs/>
          <w:color w:val="000000"/>
          <w:sz w:val="20"/>
          <w:szCs w:val="20"/>
        </w:rPr>
        <w:t xml:space="preserve"> </w:t>
      </w:r>
      <w:r w:rsidRPr="004A7136">
        <w:rPr>
          <w:bCs/>
          <w:color w:val="000000"/>
          <w:sz w:val="20"/>
          <w:szCs w:val="20"/>
        </w:rPr>
        <w:t>人际交往的态度和基本原则通过本章教学，使学生明确人际交往心理学研究对象和学习意义，掌握人际交往的特点和人际交往的结构，了解本门课程的学科性质和研究方法。</w:t>
      </w:r>
      <w:r w:rsidRPr="004A7136">
        <w:rPr>
          <w:rFonts w:hint="eastAsia"/>
          <w:bCs/>
          <w:color w:val="000000"/>
          <w:sz w:val="20"/>
          <w:szCs w:val="20"/>
        </w:rPr>
        <w:t>（</w:t>
      </w:r>
      <w:r w:rsidRPr="004A7136">
        <w:rPr>
          <w:rFonts w:hint="eastAsia"/>
          <w:bCs/>
          <w:color w:val="000000"/>
          <w:sz w:val="20"/>
          <w:szCs w:val="20"/>
        </w:rPr>
        <w:t>2</w:t>
      </w:r>
      <w:r w:rsidRPr="004A7136">
        <w:rPr>
          <w:rFonts w:hint="eastAsia"/>
          <w:bCs/>
          <w:color w:val="000000"/>
          <w:sz w:val="20"/>
          <w:szCs w:val="20"/>
        </w:rPr>
        <w:t>课时）</w:t>
      </w:r>
    </w:p>
    <w:p w:rsidR="009823CA" w:rsidRPr="004A7136" w:rsidRDefault="009823CA" w:rsidP="009823CA">
      <w:pPr>
        <w:snapToGrid w:val="0"/>
        <w:spacing w:line="360" w:lineRule="auto"/>
        <w:ind w:leftChars="170" w:left="357" w:firstLineChars="200" w:firstLine="400"/>
        <w:rPr>
          <w:bCs/>
          <w:color w:val="000000"/>
          <w:sz w:val="20"/>
          <w:szCs w:val="20"/>
        </w:rPr>
      </w:pPr>
      <w:r w:rsidRPr="004A7136">
        <w:rPr>
          <w:rFonts w:hint="eastAsia"/>
          <w:bCs/>
          <w:color w:val="000000"/>
          <w:sz w:val="20"/>
          <w:szCs w:val="20"/>
        </w:rPr>
        <w:t>第六章</w:t>
      </w:r>
      <w:r>
        <w:rPr>
          <w:rFonts w:hint="eastAsia"/>
          <w:bCs/>
          <w:color w:val="000000"/>
          <w:sz w:val="20"/>
          <w:szCs w:val="20"/>
        </w:rPr>
        <w:t>单元</w:t>
      </w:r>
      <w:r w:rsidRPr="004A7136">
        <w:rPr>
          <w:rFonts w:hint="eastAsia"/>
          <w:bCs/>
          <w:color w:val="000000"/>
          <w:sz w:val="20"/>
          <w:szCs w:val="20"/>
        </w:rPr>
        <w:t xml:space="preserve">  </w:t>
      </w:r>
      <w:r>
        <w:rPr>
          <w:rFonts w:hint="eastAsia"/>
          <w:bCs/>
          <w:color w:val="000000"/>
          <w:sz w:val="20"/>
          <w:szCs w:val="20"/>
        </w:rPr>
        <w:t>学生了解</w:t>
      </w:r>
      <w:r w:rsidRPr="004A7136">
        <w:rPr>
          <w:rFonts w:hint="eastAsia"/>
          <w:bCs/>
          <w:color w:val="000000"/>
          <w:sz w:val="20"/>
          <w:szCs w:val="20"/>
        </w:rPr>
        <w:t>人际交往的原则，包括影响人家交往的主要因素，有情境因素、个人特质因素、相似和互补因素。（</w:t>
      </w:r>
      <w:r w:rsidRPr="004A7136">
        <w:rPr>
          <w:rFonts w:hint="eastAsia"/>
          <w:bCs/>
          <w:color w:val="000000"/>
          <w:sz w:val="20"/>
          <w:szCs w:val="20"/>
        </w:rPr>
        <w:t>3</w:t>
      </w:r>
      <w:r w:rsidRPr="004A7136">
        <w:rPr>
          <w:rFonts w:hint="eastAsia"/>
          <w:bCs/>
          <w:color w:val="000000"/>
          <w:sz w:val="20"/>
          <w:szCs w:val="20"/>
        </w:rPr>
        <w:t>课时）</w:t>
      </w:r>
    </w:p>
    <w:p w:rsidR="009823CA" w:rsidRPr="004A7136" w:rsidRDefault="009823CA" w:rsidP="009823CA">
      <w:pPr>
        <w:snapToGrid w:val="0"/>
        <w:spacing w:line="360" w:lineRule="auto"/>
        <w:ind w:leftChars="170" w:left="357" w:firstLineChars="200" w:firstLine="400"/>
        <w:rPr>
          <w:bCs/>
          <w:color w:val="000000"/>
          <w:sz w:val="20"/>
          <w:szCs w:val="20"/>
        </w:rPr>
      </w:pPr>
      <w:r w:rsidRPr="004A7136">
        <w:rPr>
          <w:rFonts w:hint="eastAsia"/>
          <w:bCs/>
          <w:color w:val="000000"/>
          <w:sz w:val="20"/>
          <w:szCs w:val="20"/>
        </w:rPr>
        <w:t>第七章</w:t>
      </w:r>
      <w:r>
        <w:rPr>
          <w:rFonts w:hint="eastAsia"/>
          <w:bCs/>
          <w:color w:val="000000"/>
          <w:sz w:val="20"/>
          <w:szCs w:val="20"/>
        </w:rPr>
        <w:t>单元</w:t>
      </w:r>
      <w:r w:rsidRPr="004A7136"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了解</w:t>
      </w:r>
      <w:r w:rsidRPr="004A7136">
        <w:rPr>
          <w:bCs/>
          <w:color w:val="000000"/>
          <w:sz w:val="20"/>
          <w:szCs w:val="20"/>
        </w:rPr>
        <w:t>人际合作与冲突</w:t>
      </w:r>
      <w:r w:rsidRPr="004A7136">
        <w:rPr>
          <w:rFonts w:hint="eastAsia"/>
          <w:bCs/>
          <w:color w:val="000000"/>
          <w:sz w:val="20"/>
          <w:szCs w:val="20"/>
        </w:rPr>
        <w:t>，</w:t>
      </w:r>
      <w:r>
        <w:rPr>
          <w:rFonts w:hint="eastAsia"/>
          <w:bCs/>
          <w:color w:val="000000"/>
          <w:sz w:val="20"/>
          <w:szCs w:val="20"/>
        </w:rPr>
        <w:t>掌握</w:t>
      </w:r>
      <w:r w:rsidRPr="004A7136">
        <w:rPr>
          <w:bCs/>
          <w:color w:val="000000"/>
          <w:sz w:val="20"/>
          <w:szCs w:val="20"/>
        </w:rPr>
        <w:t>建立人际交往关系的技巧与策略</w:t>
      </w:r>
      <w:r w:rsidRPr="004A7136">
        <w:rPr>
          <w:rFonts w:hint="eastAsia"/>
          <w:bCs/>
          <w:color w:val="000000"/>
          <w:sz w:val="20"/>
          <w:szCs w:val="20"/>
        </w:rPr>
        <w:t>，学会</w:t>
      </w:r>
      <w:r w:rsidRPr="004A7136">
        <w:rPr>
          <w:bCs/>
          <w:color w:val="000000"/>
          <w:sz w:val="20"/>
          <w:szCs w:val="20"/>
        </w:rPr>
        <w:t>善于观</w:t>
      </w:r>
      <w:r w:rsidRPr="004A7136">
        <w:rPr>
          <w:bCs/>
          <w:color w:val="000000"/>
          <w:sz w:val="20"/>
          <w:szCs w:val="20"/>
        </w:rPr>
        <w:lastRenderedPageBreak/>
        <w:t>察别人</w:t>
      </w:r>
      <w:r w:rsidRPr="004A7136">
        <w:rPr>
          <w:bCs/>
          <w:color w:val="000000"/>
          <w:sz w:val="20"/>
          <w:szCs w:val="20"/>
        </w:rPr>
        <w:t> </w:t>
      </w:r>
      <w:r w:rsidRPr="004A7136">
        <w:rPr>
          <w:rFonts w:hint="eastAsia"/>
          <w:bCs/>
          <w:color w:val="000000"/>
          <w:sz w:val="20"/>
          <w:szCs w:val="20"/>
        </w:rPr>
        <w:t>、学会</w:t>
      </w:r>
      <w:r w:rsidRPr="004A7136">
        <w:rPr>
          <w:bCs/>
          <w:color w:val="000000"/>
          <w:sz w:val="20"/>
          <w:szCs w:val="20"/>
        </w:rPr>
        <w:t>展现自身魅力</w:t>
      </w:r>
      <w:r w:rsidRPr="004A7136">
        <w:rPr>
          <w:rFonts w:hint="eastAsia"/>
          <w:bCs/>
          <w:color w:val="000000"/>
          <w:sz w:val="20"/>
          <w:szCs w:val="20"/>
        </w:rPr>
        <w:t>、学会</w:t>
      </w:r>
      <w:r w:rsidRPr="004A7136">
        <w:rPr>
          <w:bCs/>
          <w:color w:val="000000"/>
          <w:sz w:val="20"/>
          <w:szCs w:val="20"/>
        </w:rPr>
        <w:t>创造交往机会</w:t>
      </w:r>
      <w:r w:rsidRPr="004A7136">
        <w:rPr>
          <w:rFonts w:hint="eastAsia"/>
          <w:bCs/>
          <w:color w:val="000000"/>
          <w:sz w:val="20"/>
          <w:szCs w:val="20"/>
        </w:rPr>
        <w:t>、学会</w:t>
      </w:r>
      <w:r w:rsidRPr="004A7136">
        <w:rPr>
          <w:bCs/>
          <w:color w:val="000000"/>
          <w:sz w:val="20"/>
          <w:szCs w:val="20"/>
        </w:rPr>
        <w:t>主动与人交往</w:t>
      </w:r>
      <w:r w:rsidRPr="004A7136">
        <w:rPr>
          <w:rFonts w:hint="eastAsia"/>
          <w:bCs/>
          <w:color w:val="000000"/>
          <w:sz w:val="20"/>
          <w:szCs w:val="20"/>
        </w:rPr>
        <w:t>应</w:t>
      </w:r>
      <w:r w:rsidRPr="004A7136">
        <w:rPr>
          <w:bCs/>
          <w:color w:val="000000"/>
          <w:sz w:val="20"/>
          <w:szCs w:val="20"/>
        </w:rPr>
        <w:t>以诚待人</w:t>
      </w:r>
      <w:r w:rsidRPr="004A7136">
        <w:rPr>
          <w:rFonts w:hint="eastAsia"/>
          <w:bCs/>
          <w:color w:val="000000"/>
          <w:sz w:val="20"/>
          <w:szCs w:val="20"/>
        </w:rPr>
        <w:t>、</w:t>
      </w:r>
      <w:r w:rsidRPr="004A7136">
        <w:rPr>
          <w:bCs/>
          <w:color w:val="000000"/>
          <w:sz w:val="20"/>
          <w:szCs w:val="20"/>
        </w:rPr>
        <w:t> </w:t>
      </w:r>
      <w:r w:rsidRPr="004A7136">
        <w:rPr>
          <w:bCs/>
          <w:color w:val="000000"/>
          <w:sz w:val="20"/>
          <w:szCs w:val="20"/>
        </w:rPr>
        <w:t>严于律己</w:t>
      </w:r>
      <w:r w:rsidRPr="004A7136">
        <w:rPr>
          <w:rFonts w:hint="eastAsia"/>
          <w:bCs/>
          <w:color w:val="000000"/>
          <w:sz w:val="20"/>
          <w:szCs w:val="20"/>
        </w:rPr>
        <w:t>、</w:t>
      </w:r>
      <w:r w:rsidRPr="004A7136">
        <w:rPr>
          <w:bCs/>
          <w:color w:val="000000"/>
          <w:sz w:val="20"/>
          <w:szCs w:val="20"/>
        </w:rPr>
        <w:t>双向交流</w:t>
      </w:r>
      <w:r w:rsidRPr="004A7136">
        <w:rPr>
          <w:rFonts w:hint="eastAsia"/>
          <w:bCs/>
          <w:color w:val="000000"/>
          <w:sz w:val="20"/>
          <w:szCs w:val="20"/>
        </w:rPr>
        <w:t>、</w:t>
      </w:r>
      <w:r w:rsidRPr="004A7136">
        <w:rPr>
          <w:bCs/>
          <w:color w:val="000000"/>
          <w:sz w:val="20"/>
          <w:szCs w:val="20"/>
        </w:rPr>
        <w:t>共同维护</w:t>
      </w:r>
      <w:r w:rsidRPr="004A7136">
        <w:rPr>
          <w:rFonts w:hint="eastAsia"/>
          <w:bCs/>
          <w:color w:val="000000"/>
          <w:sz w:val="20"/>
          <w:szCs w:val="20"/>
        </w:rPr>
        <w:t>，以及学习</w:t>
      </w:r>
      <w:r w:rsidRPr="004A7136">
        <w:rPr>
          <w:bCs/>
          <w:color w:val="000000"/>
          <w:sz w:val="20"/>
          <w:szCs w:val="20"/>
        </w:rPr>
        <w:t>弥补情感裂痕的技巧与策略</w:t>
      </w:r>
      <w:r w:rsidRPr="004A7136">
        <w:rPr>
          <w:rFonts w:hint="eastAsia"/>
          <w:bCs/>
          <w:color w:val="000000"/>
          <w:sz w:val="20"/>
          <w:szCs w:val="20"/>
        </w:rPr>
        <w:t>。（</w:t>
      </w:r>
      <w:r w:rsidRPr="004A7136">
        <w:rPr>
          <w:rFonts w:hint="eastAsia"/>
          <w:bCs/>
          <w:color w:val="000000"/>
          <w:sz w:val="20"/>
          <w:szCs w:val="20"/>
        </w:rPr>
        <w:t>4</w:t>
      </w:r>
      <w:r w:rsidRPr="004A7136">
        <w:rPr>
          <w:rFonts w:hint="eastAsia"/>
          <w:bCs/>
          <w:color w:val="000000"/>
          <w:sz w:val="20"/>
          <w:szCs w:val="20"/>
        </w:rPr>
        <w:t>课时）</w:t>
      </w:r>
    </w:p>
    <w:p w:rsidR="009823CA" w:rsidRPr="004A7136" w:rsidRDefault="009823CA" w:rsidP="009823CA">
      <w:pPr>
        <w:snapToGrid w:val="0"/>
        <w:spacing w:line="360" w:lineRule="auto"/>
        <w:ind w:leftChars="170" w:left="357" w:firstLineChars="200" w:firstLine="400"/>
        <w:rPr>
          <w:bCs/>
          <w:color w:val="000000"/>
          <w:sz w:val="20"/>
          <w:szCs w:val="20"/>
        </w:rPr>
      </w:pPr>
      <w:r w:rsidRPr="004A7136">
        <w:rPr>
          <w:rFonts w:hint="eastAsia"/>
          <w:bCs/>
          <w:color w:val="000000"/>
          <w:sz w:val="20"/>
          <w:szCs w:val="20"/>
        </w:rPr>
        <w:t>第八章</w:t>
      </w:r>
      <w:r>
        <w:rPr>
          <w:rFonts w:hint="eastAsia"/>
          <w:bCs/>
          <w:color w:val="000000"/>
          <w:sz w:val="20"/>
          <w:szCs w:val="20"/>
        </w:rPr>
        <w:t>单元</w:t>
      </w:r>
      <w:r w:rsidRPr="004A7136">
        <w:rPr>
          <w:rFonts w:hint="eastAsia"/>
          <w:bCs/>
          <w:color w:val="000000"/>
          <w:sz w:val="20"/>
          <w:szCs w:val="20"/>
        </w:rPr>
        <w:t xml:space="preserve">  </w:t>
      </w:r>
      <w:r>
        <w:rPr>
          <w:rFonts w:hint="eastAsia"/>
          <w:bCs/>
          <w:color w:val="000000"/>
          <w:sz w:val="20"/>
          <w:szCs w:val="20"/>
        </w:rPr>
        <w:t>了解</w:t>
      </w:r>
      <w:r w:rsidRPr="004A7136">
        <w:rPr>
          <w:bCs/>
          <w:color w:val="000000"/>
          <w:sz w:val="20"/>
          <w:szCs w:val="20"/>
        </w:rPr>
        <w:t>人际障碍概述</w:t>
      </w:r>
      <w:r w:rsidRPr="004A7136">
        <w:rPr>
          <w:rFonts w:hint="eastAsia"/>
          <w:bCs/>
          <w:color w:val="000000"/>
          <w:sz w:val="20"/>
          <w:szCs w:val="20"/>
        </w:rPr>
        <w:t>，</w:t>
      </w:r>
      <w:r w:rsidRPr="004A7136">
        <w:rPr>
          <w:bCs/>
          <w:color w:val="000000"/>
          <w:sz w:val="20"/>
          <w:szCs w:val="20"/>
        </w:rPr>
        <w:t>人际障碍的含义</w:t>
      </w:r>
      <w:r w:rsidRPr="004A7136">
        <w:rPr>
          <w:bCs/>
          <w:color w:val="000000"/>
          <w:sz w:val="20"/>
          <w:szCs w:val="20"/>
        </w:rPr>
        <w:t> </w:t>
      </w:r>
      <w:r w:rsidRPr="004A7136">
        <w:rPr>
          <w:rFonts w:hint="eastAsia"/>
          <w:bCs/>
          <w:color w:val="000000"/>
          <w:sz w:val="20"/>
          <w:szCs w:val="20"/>
        </w:rPr>
        <w:t>，</w:t>
      </w:r>
      <w:r w:rsidRPr="004A7136">
        <w:rPr>
          <w:bCs/>
          <w:color w:val="000000"/>
          <w:sz w:val="20"/>
          <w:szCs w:val="20"/>
        </w:rPr>
        <w:t>人际障碍归因</w:t>
      </w:r>
      <w:r w:rsidRPr="004A7136">
        <w:rPr>
          <w:rFonts w:hint="eastAsia"/>
          <w:bCs/>
          <w:color w:val="000000"/>
          <w:sz w:val="20"/>
          <w:szCs w:val="20"/>
        </w:rPr>
        <w:t>，</w:t>
      </w:r>
      <w:r w:rsidRPr="004A7136">
        <w:rPr>
          <w:bCs/>
          <w:color w:val="000000"/>
          <w:sz w:val="20"/>
          <w:szCs w:val="20"/>
        </w:rPr>
        <w:t xml:space="preserve"> </w:t>
      </w:r>
      <w:r w:rsidRPr="004A7136">
        <w:rPr>
          <w:bCs/>
          <w:color w:val="000000"/>
          <w:sz w:val="20"/>
          <w:szCs w:val="20"/>
        </w:rPr>
        <w:t>不良性格导致的人际障碍</w:t>
      </w:r>
      <w:r w:rsidRPr="004A7136">
        <w:rPr>
          <w:rFonts w:hint="eastAsia"/>
          <w:bCs/>
          <w:color w:val="000000"/>
          <w:sz w:val="20"/>
          <w:szCs w:val="20"/>
        </w:rPr>
        <w:t>。主要有</w:t>
      </w:r>
      <w:r w:rsidRPr="004A7136">
        <w:rPr>
          <w:bCs/>
          <w:color w:val="000000"/>
          <w:sz w:val="20"/>
          <w:szCs w:val="20"/>
        </w:rPr>
        <w:t>自我为中心</w:t>
      </w:r>
      <w:r w:rsidRPr="004A7136">
        <w:rPr>
          <w:rFonts w:hint="eastAsia"/>
          <w:bCs/>
          <w:color w:val="000000"/>
          <w:sz w:val="20"/>
          <w:szCs w:val="20"/>
        </w:rPr>
        <w:t>、</w:t>
      </w:r>
      <w:r w:rsidRPr="004A7136">
        <w:rPr>
          <w:bCs/>
          <w:color w:val="000000"/>
          <w:sz w:val="20"/>
          <w:szCs w:val="20"/>
        </w:rPr>
        <w:t>多疑</w:t>
      </w:r>
      <w:r w:rsidRPr="004A7136">
        <w:rPr>
          <w:rFonts w:hint="eastAsia"/>
          <w:bCs/>
          <w:color w:val="000000"/>
          <w:sz w:val="20"/>
          <w:szCs w:val="20"/>
        </w:rPr>
        <w:t>、</w:t>
      </w:r>
      <w:r w:rsidRPr="004A7136">
        <w:rPr>
          <w:bCs/>
          <w:color w:val="000000"/>
          <w:sz w:val="20"/>
          <w:szCs w:val="20"/>
        </w:rPr>
        <w:t>孤僻</w:t>
      </w:r>
      <w:r w:rsidRPr="004A7136">
        <w:rPr>
          <w:bCs/>
          <w:color w:val="000000"/>
          <w:sz w:val="20"/>
          <w:szCs w:val="20"/>
        </w:rPr>
        <w:t> </w:t>
      </w:r>
      <w:r w:rsidRPr="004A7136">
        <w:rPr>
          <w:rFonts w:hint="eastAsia"/>
          <w:bCs/>
          <w:color w:val="000000"/>
          <w:sz w:val="20"/>
          <w:szCs w:val="20"/>
        </w:rPr>
        <w:t>、</w:t>
      </w:r>
      <w:r w:rsidRPr="004A7136">
        <w:rPr>
          <w:bCs/>
          <w:color w:val="000000"/>
          <w:sz w:val="20"/>
          <w:szCs w:val="20"/>
        </w:rPr>
        <w:t>羞怯</w:t>
      </w:r>
      <w:r w:rsidRPr="004A7136">
        <w:rPr>
          <w:rFonts w:hint="eastAsia"/>
          <w:bCs/>
          <w:color w:val="000000"/>
          <w:sz w:val="20"/>
          <w:szCs w:val="20"/>
        </w:rPr>
        <w:t>、</w:t>
      </w:r>
      <w:r w:rsidRPr="004A7136">
        <w:rPr>
          <w:bCs/>
          <w:color w:val="000000"/>
          <w:sz w:val="20"/>
          <w:szCs w:val="20"/>
        </w:rPr>
        <w:t>自卑</w:t>
      </w:r>
      <w:r w:rsidRPr="004A7136">
        <w:rPr>
          <w:bCs/>
          <w:color w:val="000000"/>
          <w:sz w:val="20"/>
          <w:szCs w:val="20"/>
        </w:rPr>
        <w:t> </w:t>
      </w:r>
      <w:r w:rsidRPr="004A7136">
        <w:rPr>
          <w:rFonts w:hint="eastAsia"/>
          <w:bCs/>
          <w:color w:val="000000"/>
          <w:sz w:val="20"/>
          <w:szCs w:val="20"/>
        </w:rPr>
        <w:t>、</w:t>
      </w:r>
      <w:r w:rsidRPr="004A7136">
        <w:rPr>
          <w:bCs/>
          <w:color w:val="000000"/>
          <w:sz w:val="20"/>
          <w:szCs w:val="20"/>
        </w:rPr>
        <w:t>自负</w:t>
      </w:r>
      <w:r w:rsidRPr="004A7136">
        <w:rPr>
          <w:bCs/>
          <w:color w:val="000000"/>
          <w:sz w:val="20"/>
          <w:szCs w:val="20"/>
        </w:rPr>
        <w:t> </w:t>
      </w:r>
      <w:r w:rsidRPr="004A7136">
        <w:rPr>
          <w:rFonts w:hint="eastAsia"/>
          <w:bCs/>
          <w:color w:val="000000"/>
          <w:sz w:val="20"/>
          <w:szCs w:val="20"/>
        </w:rPr>
        <w:t>、</w:t>
      </w:r>
      <w:r w:rsidRPr="004A7136">
        <w:rPr>
          <w:bCs/>
          <w:color w:val="000000"/>
          <w:sz w:val="20"/>
          <w:szCs w:val="20"/>
        </w:rPr>
        <w:t>世故</w:t>
      </w:r>
      <w:r w:rsidRPr="004A7136">
        <w:rPr>
          <w:rFonts w:hint="eastAsia"/>
          <w:bCs/>
          <w:color w:val="000000"/>
          <w:sz w:val="20"/>
          <w:szCs w:val="20"/>
        </w:rPr>
        <w:t>。（</w:t>
      </w:r>
      <w:r w:rsidRPr="004A7136">
        <w:rPr>
          <w:rFonts w:hint="eastAsia"/>
          <w:bCs/>
          <w:color w:val="000000"/>
          <w:sz w:val="20"/>
          <w:szCs w:val="20"/>
        </w:rPr>
        <w:t>4</w:t>
      </w:r>
      <w:r w:rsidRPr="004A7136">
        <w:rPr>
          <w:rFonts w:hint="eastAsia"/>
          <w:bCs/>
          <w:color w:val="000000"/>
          <w:sz w:val="20"/>
          <w:szCs w:val="20"/>
        </w:rPr>
        <w:t>课时）</w:t>
      </w:r>
    </w:p>
    <w:p w:rsidR="009823CA" w:rsidRPr="009823CA" w:rsidRDefault="009823CA" w:rsidP="009823CA">
      <w:pPr>
        <w:snapToGrid w:val="0"/>
        <w:spacing w:line="360" w:lineRule="auto"/>
        <w:ind w:leftChars="170" w:left="357" w:firstLineChars="200" w:firstLine="400"/>
        <w:rPr>
          <w:bCs/>
          <w:color w:val="000000"/>
          <w:sz w:val="20"/>
          <w:szCs w:val="20"/>
        </w:rPr>
      </w:pPr>
      <w:r w:rsidRPr="004A7136">
        <w:rPr>
          <w:bCs/>
          <w:color w:val="000000"/>
          <w:sz w:val="20"/>
          <w:szCs w:val="20"/>
        </w:rPr>
        <w:t>第九章</w:t>
      </w:r>
      <w:r>
        <w:rPr>
          <w:rFonts w:hint="eastAsia"/>
          <w:bCs/>
          <w:color w:val="000000"/>
          <w:sz w:val="20"/>
          <w:szCs w:val="20"/>
        </w:rPr>
        <w:t>单元</w:t>
      </w:r>
      <w:r w:rsidRPr="004A7136">
        <w:rPr>
          <w:bCs/>
          <w:color w:val="000000"/>
          <w:sz w:val="20"/>
          <w:szCs w:val="20"/>
        </w:rPr>
        <w:t xml:space="preserve">  </w:t>
      </w:r>
      <w:r>
        <w:rPr>
          <w:rFonts w:hint="eastAsia"/>
          <w:bCs/>
          <w:color w:val="000000"/>
          <w:sz w:val="20"/>
          <w:szCs w:val="20"/>
        </w:rPr>
        <w:t>掌握</w:t>
      </w:r>
      <w:r w:rsidRPr="004A7136">
        <w:rPr>
          <w:bCs/>
          <w:color w:val="000000"/>
          <w:sz w:val="20"/>
          <w:szCs w:val="20"/>
        </w:rPr>
        <w:t>人际技巧与策略</w:t>
      </w:r>
      <w:r w:rsidRPr="004A7136">
        <w:rPr>
          <w:rFonts w:hint="eastAsia"/>
          <w:bCs/>
          <w:color w:val="000000"/>
          <w:sz w:val="20"/>
          <w:szCs w:val="20"/>
        </w:rPr>
        <w:t>，本章主要讲述</w:t>
      </w:r>
      <w:r w:rsidRPr="004A7136">
        <w:rPr>
          <w:bCs/>
          <w:color w:val="000000"/>
          <w:sz w:val="20"/>
          <w:szCs w:val="20"/>
        </w:rPr>
        <w:t>建立人际交往关系的技巧与策略</w:t>
      </w:r>
      <w:r w:rsidRPr="004A7136">
        <w:rPr>
          <w:rFonts w:hint="eastAsia"/>
          <w:bCs/>
          <w:color w:val="000000"/>
          <w:sz w:val="20"/>
          <w:szCs w:val="20"/>
        </w:rPr>
        <w:t>、需要</w:t>
      </w:r>
      <w:r w:rsidRPr="004A7136">
        <w:rPr>
          <w:bCs/>
          <w:color w:val="000000"/>
          <w:sz w:val="20"/>
          <w:szCs w:val="20"/>
        </w:rPr>
        <w:t>善于观察别人</w:t>
      </w:r>
      <w:r w:rsidRPr="004A7136">
        <w:rPr>
          <w:bCs/>
          <w:color w:val="000000"/>
          <w:sz w:val="20"/>
          <w:szCs w:val="20"/>
        </w:rPr>
        <w:t> </w:t>
      </w:r>
      <w:r w:rsidRPr="004A7136">
        <w:rPr>
          <w:rFonts w:hint="eastAsia"/>
          <w:bCs/>
          <w:color w:val="000000"/>
          <w:sz w:val="20"/>
          <w:szCs w:val="20"/>
        </w:rPr>
        <w:t>、需要</w:t>
      </w:r>
      <w:r w:rsidRPr="004A7136">
        <w:rPr>
          <w:bCs/>
          <w:color w:val="000000"/>
          <w:sz w:val="20"/>
          <w:szCs w:val="20"/>
        </w:rPr>
        <w:t>展现自身魅力</w:t>
      </w:r>
      <w:r w:rsidRPr="004A7136">
        <w:rPr>
          <w:rFonts w:hint="eastAsia"/>
          <w:bCs/>
          <w:color w:val="000000"/>
          <w:sz w:val="20"/>
          <w:szCs w:val="20"/>
        </w:rPr>
        <w:t>、需要</w:t>
      </w:r>
      <w:r w:rsidRPr="004A7136">
        <w:rPr>
          <w:bCs/>
          <w:color w:val="000000"/>
          <w:sz w:val="20"/>
          <w:szCs w:val="20"/>
        </w:rPr>
        <w:t>创造交往机会</w:t>
      </w:r>
      <w:r w:rsidRPr="004A7136">
        <w:rPr>
          <w:rFonts w:hint="eastAsia"/>
          <w:bCs/>
          <w:color w:val="000000"/>
          <w:sz w:val="20"/>
          <w:szCs w:val="20"/>
        </w:rPr>
        <w:t>、需要</w:t>
      </w:r>
      <w:r w:rsidRPr="004A7136">
        <w:rPr>
          <w:bCs/>
          <w:color w:val="000000"/>
          <w:sz w:val="20"/>
          <w:szCs w:val="20"/>
        </w:rPr>
        <w:t>主动与人交往</w:t>
      </w:r>
      <w:r w:rsidRPr="004A7136">
        <w:rPr>
          <w:rFonts w:hint="eastAsia"/>
          <w:bCs/>
          <w:color w:val="000000"/>
          <w:sz w:val="20"/>
          <w:szCs w:val="20"/>
        </w:rPr>
        <w:t>；第二，</w:t>
      </w:r>
      <w:r w:rsidRPr="004A7136">
        <w:rPr>
          <w:bCs/>
          <w:color w:val="000000"/>
          <w:sz w:val="20"/>
          <w:szCs w:val="20"/>
        </w:rPr>
        <w:t>加深情感联系的技巧与策略</w:t>
      </w:r>
      <w:r w:rsidRPr="004A7136">
        <w:rPr>
          <w:rFonts w:hint="eastAsia"/>
          <w:bCs/>
          <w:color w:val="000000"/>
          <w:sz w:val="20"/>
          <w:szCs w:val="20"/>
        </w:rPr>
        <w:t>，“</w:t>
      </w:r>
      <w:r w:rsidRPr="004A7136">
        <w:rPr>
          <w:bCs/>
          <w:color w:val="000000"/>
          <w:sz w:val="20"/>
          <w:szCs w:val="20"/>
        </w:rPr>
        <w:t>以诚待人</w:t>
      </w:r>
      <w:r w:rsidRPr="004A7136">
        <w:rPr>
          <w:bCs/>
          <w:color w:val="000000"/>
          <w:sz w:val="20"/>
          <w:szCs w:val="20"/>
        </w:rPr>
        <w:t> </w:t>
      </w:r>
      <w:r w:rsidRPr="004A7136">
        <w:rPr>
          <w:rFonts w:hint="eastAsia"/>
          <w:bCs/>
          <w:color w:val="000000"/>
          <w:sz w:val="20"/>
          <w:szCs w:val="20"/>
        </w:rPr>
        <w:t>、</w:t>
      </w:r>
      <w:r w:rsidRPr="004A7136">
        <w:rPr>
          <w:bCs/>
          <w:color w:val="000000"/>
          <w:sz w:val="20"/>
          <w:szCs w:val="20"/>
        </w:rPr>
        <w:t>严于律己</w:t>
      </w:r>
      <w:r w:rsidRPr="004A7136">
        <w:rPr>
          <w:rFonts w:hint="eastAsia"/>
          <w:bCs/>
          <w:color w:val="000000"/>
          <w:sz w:val="20"/>
          <w:szCs w:val="20"/>
        </w:rPr>
        <w:t>、</w:t>
      </w:r>
      <w:r w:rsidRPr="004A7136">
        <w:rPr>
          <w:bCs/>
          <w:color w:val="000000"/>
          <w:sz w:val="20"/>
          <w:szCs w:val="20"/>
        </w:rPr>
        <w:t>双向交流</w:t>
      </w:r>
      <w:r w:rsidRPr="004A7136">
        <w:rPr>
          <w:rFonts w:hint="eastAsia"/>
          <w:bCs/>
          <w:color w:val="000000"/>
          <w:sz w:val="20"/>
          <w:szCs w:val="20"/>
        </w:rPr>
        <w:t>、</w:t>
      </w:r>
      <w:r w:rsidRPr="004A7136">
        <w:rPr>
          <w:bCs/>
          <w:color w:val="000000"/>
          <w:sz w:val="20"/>
          <w:szCs w:val="20"/>
        </w:rPr>
        <w:t>共同维护</w:t>
      </w:r>
      <w:r w:rsidRPr="004A7136">
        <w:rPr>
          <w:rFonts w:hint="eastAsia"/>
          <w:bCs/>
          <w:color w:val="000000"/>
          <w:sz w:val="20"/>
          <w:szCs w:val="20"/>
        </w:rPr>
        <w:t>”；</w:t>
      </w:r>
      <w:r w:rsidRPr="004A7136">
        <w:rPr>
          <w:bCs/>
          <w:color w:val="000000"/>
          <w:sz w:val="20"/>
          <w:szCs w:val="20"/>
        </w:rPr>
        <w:t>第三</w:t>
      </w:r>
      <w:r w:rsidRPr="004A7136">
        <w:rPr>
          <w:rFonts w:hint="eastAsia"/>
          <w:bCs/>
          <w:color w:val="000000"/>
          <w:sz w:val="20"/>
          <w:szCs w:val="20"/>
        </w:rPr>
        <w:t>，</w:t>
      </w:r>
      <w:r w:rsidRPr="004A7136">
        <w:rPr>
          <w:bCs/>
          <w:color w:val="000000"/>
          <w:sz w:val="20"/>
          <w:szCs w:val="20"/>
        </w:rPr>
        <w:t xml:space="preserve"> </w:t>
      </w:r>
      <w:r w:rsidRPr="004A7136">
        <w:rPr>
          <w:bCs/>
          <w:color w:val="000000"/>
          <w:sz w:val="20"/>
          <w:szCs w:val="20"/>
        </w:rPr>
        <w:t>弥补情感裂痕的技巧与策略</w:t>
      </w:r>
      <w:r w:rsidRPr="004A7136">
        <w:rPr>
          <w:rFonts w:hint="eastAsia"/>
          <w:bCs/>
          <w:color w:val="000000"/>
          <w:sz w:val="20"/>
          <w:szCs w:val="20"/>
        </w:rPr>
        <w:t>。</w:t>
      </w:r>
    </w:p>
    <w:p w:rsidR="00B7651F" w:rsidRPr="009B510C" w:rsidRDefault="00B7651F" w:rsidP="00F3263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B510C">
        <w:rPr>
          <w:rFonts w:ascii="黑体" w:eastAsia="黑体" w:hAnsi="宋体" w:hint="eastAsia"/>
          <w:sz w:val="24"/>
        </w:rPr>
        <w:t>七、自主学习（必填项）</w:t>
      </w:r>
    </w:p>
    <w:p w:rsidR="00B7651F" w:rsidRPr="009B510C" w:rsidRDefault="00B7651F" w:rsidP="00B7651F">
      <w:pPr>
        <w:snapToGrid w:val="0"/>
        <w:spacing w:line="288" w:lineRule="auto"/>
        <w:ind w:firstLineChars="200" w:firstLine="400"/>
        <w:rPr>
          <w:rFonts w:ascii="宋体" w:hAnsi="宋体"/>
          <w:b/>
          <w:sz w:val="20"/>
          <w:szCs w:val="20"/>
        </w:rPr>
      </w:pPr>
      <w:r w:rsidRPr="009B510C">
        <w:rPr>
          <w:rFonts w:hint="eastAsia"/>
          <w:bCs/>
          <w:sz w:val="20"/>
          <w:szCs w:val="20"/>
        </w:rPr>
        <w:t>自主学习包含：</w:t>
      </w:r>
      <w:r w:rsidRPr="009B510C">
        <w:rPr>
          <w:rFonts w:ascii="宋体" w:hAnsi="宋体" w:hint="eastAsia"/>
          <w:b/>
          <w:sz w:val="20"/>
          <w:szCs w:val="20"/>
        </w:rPr>
        <w:t>指定的课外扩展阅读、预习任务、教师指导下的小组项目（任务）等。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276"/>
        <w:gridCol w:w="1985"/>
        <w:gridCol w:w="1417"/>
      </w:tblGrid>
      <w:tr w:rsidR="00B7651F" w:rsidRPr="009B510C" w:rsidTr="007819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9B510C">
              <w:rPr>
                <w:rFonts w:ascii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3544" w:type="dxa"/>
            <w:gridSpan w:val="2"/>
          </w:tcPr>
          <w:p w:rsidR="00B7651F" w:rsidRPr="009B510C" w:rsidRDefault="00B7651F" w:rsidP="008C4723">
            <w:pPr>
              <w:snapToGrid w:val="0"/>
              <w:spacing w:line="400" w:lineRule="exact"/>
              <w:ind w:firstLineChars="690" w:firstLine="1385"/>
              <w:rPr>
                <w:rFonts w:ascii="宋体" w:hAnsi="宋体"/>
                <w:b/>
                <w:sz w:val="20"/>
                <w:szCs w:val="20"/>
              </w:rPr>
            </w:pPr>
            <w:r w:rsidRPr="009B510C">
              <w:rPr>
                <w:rFonts w:ascii="宋体" w:hAnsi="宋体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1985" w:type="dxa"/>
            <w:shd w:val="clear" w:color="auto" w:fill="auto"/>
          </w:tcPr>
          <w:p w:rsidR="00B7651F" w:rsidRPr="009B510C" w:rsidRDefault="00B7651F" w:rsidP="008C4723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9B510C">
              <w:rPr>
                <w:rFonts w:ascii="宋体" w:hAnsi="宋体" w:hint="eastAsia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417" w:type="dxa"/>
            <w:shd w:val="clear" w:color="auto" w:fill="auto"/>
          </w:tcPr>
          <w:p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9B510C">
              <w:rPr>
                <w:rFonts w:ascii="宋体" w:hAnsi="宋体" w:hint="eastAsia"/>
                <w:b/>
                <w:sz w:val="20"/>
                <w:szCs w:val="20"/>
              </w:rPr>
              <w:t>检查方式</w:t>
            </w:r>
          </w:p>
        </w:tc>
      </w:tr>
      <w:tr w:rsidR="004F6929" w:rsidRPr="009B510C" w:rsidTr="007819EA">
        <w:trPr>
          <w:trHeight w:val="5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819EA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4F6929" w:rsidRPr="004F6929" w:rsidRDefault="004F6929" w:rsidP="0079485A">
            <w:pPr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人际交往的概述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ind w:firstLineChars="200" w:firstLine="4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F6929" w:rsidRPr="009B510C" w:rsidRDefault="004F6929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6929" w:rsidRPr="009B510C" w:rsidTr="009823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819EA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4F6929" w:rsidRPr="004F6929" w:rsidRDefault="004F6929" w:rsidP="0079485A">
            <w:pPr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自我认知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ind w:firstLineChars="200" w:firstLine="4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929" w:rsidRPr="007819EA" w:rsidRDefault="004F6929" w:rsidP="009823C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F6929" w:rsidRPr="009B510C" w:rsidRDefault="004F6929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6929" w:rsidRPr="009B510C" w:rsidTr="009823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819EA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F6929" w:rsidRPr="004F6929" w:rsidRDefault="004F6929" w:rsidP="0079485A">
            <w:pPr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人际交往的内涵和基础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ind w:firstLineChars="200" w:firstLine="4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929" w:rsidRPr="007819EA" w:rsidRDefault="004F6929" w:rsidP="009823C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F6929" w:rsidRPr="009B510C" w:rsidRDefault="004F6929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6929" w:rsidRPr="009B510C" w:rsidTr="009823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819EA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4F6929" w:rsidRPr="004F6929" w:rsidRDefault="004F6929" w:rsidP="0079485A">
            <w:pPr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人际交往的基本领域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ind w:firstLineChars="200" w:firstLine="4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929" w:rsidRPr="007819EA" w:rsidRDefault="004F6929" w:rsidP="009823C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819EA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929" w:rsidRPr="009B510C" w:rsidRDefault="004F6929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6929" w:rsidRPr="007B3375" w:rsidTr="009823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819EA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F6929" w:rsidRPr="004F6929" w:rsidRDefault="004F6929" w:rsidP="0079485A">
            <w:pPr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人际交往的基本领域</w:t>
            </w:r>
            <w:r w:rsidRPr="004F6929">
              <w:rPr>
                <w:rFonts w:ascii="宋体" w:hAnsi="宋体"/>
                <w:sz w:val="20"/>
                <w:szCs w:val="20"/>
              </w:rPr>
              <w:t>—</w:t>
            </w:r>
            <w:r w:rsidRPr="004F6929">
              <w:rPr>
                <w:rFonts w:ascii="宋体" w:hAnsi="宋体" w:hint="eastAsia"/>
                <w:sz w:val="20"/>
                <w:szCs w:val="20"/>
              </w:rPr>
              <w:t>朋友、家庭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ind w:firstLineChars="200" w:firstLine="4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929" w:rsidRPr="007819EA" w:rsidRDefault="004F6929" w:rsidP="009823C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F6929" w:rsidRPr="007B3375" w:rsidRDefault="004F6929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6929" w:rsidRPr="007B3375" w:rsidTr="009823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819EA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4F6929" w:rsidRPr="004F6929" w:rsidRDefault="004F6929" w:rsidP="0079485A">
            <w:pPr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大学生的就业与人际交往</w:t>
            </w:r>
            <w:r w:rsidRPr="004F6929">
              <w:rPr>
                <w:rFonts w:ascii="宋体" w:hAnsi="宋体"/>
                <w:sz w:val="20"/>
                <w:szCs w:val="20"/>
              </w:rPr>
              <w:t>—</w:t>
            </w:r>
            <w:r w:rsidRPr="004F6929">
              <w:rPr>
                <w:rFonts w:ascii="宋体" w:hAnsi="宋体" w:hint="eastAsia"/>
                <w:sz w:val="20"/>
                <w:szCs w:val="20"/>
              </w:rPr>
              <w:t>恋爱与互联网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ind w:firstLineChars="200" w:firstLine="4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929" w:rsidRPr="007819EA" w:rsidRDefault="004F6929" w:rsidP="009823C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F6929" w:rsidRPr="007B3375" w:rsidRDefault="004F6929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6929" w:rsidRPr="007B3375" w:rsidTr="009823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819EA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4F6929" w:rsidRPr="004F6929" w:rsidRDefault="004F6929" w:rsidP="0079485A">
            <w:pPr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大学生常见的心理问题的识别与处理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ind w:firstLineChars="200" w:firstLine="40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929" w:rsidRPr="007819EA" w:rsidRDefault="004F6929" w:rsidP="009823C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819EA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F6929" w:rsidRPr="007B3375" w:rsidRDefault="004F6929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6929" w:rsidRPr="007B3375" w:rsidTr="009823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F6929" w:rsidRPr="004F6929" w:rsidRDefault="004F6929" w:rsidP="004F6929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4F6929" w:rsidRPr="004F6929" w:rsidRDefault="004F6929" w:rsidP="0079485A">
            <w:pPr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常见心理疾病及其预防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29" w:rsidRPr="004A7136" w:rsidRDefault="004F6929" w:rsidP="0079485A">
            <w:pPr>
              <w:snapToGrid w:val="0"/>
              <w:spacing w:line="288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929" w:rsidRPr="007819EA" w:rsidRDefault="004F6929" w:rsidP="009823C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819EA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929" w:rsidRPr="007B3375" w:rsidRDefault="004F6929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6929" w:rsidRPr="007B3375" w:rsidTr="009823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F6929" w:rsidRPr="004F6929" w:rsidRDefault="004F6929" w:rsidP="004F6929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4F6929" w:rsidRPr="004F6929" w:rsidRDefault="004F6929" w:rsidP="0079485A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影响人际交往的基本因素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29" w:rsidRPr="004A7136" w:rsidRDefault="004F6929" w:rsidP="0079485A">
            <w:pPr>
              <w:snapToGrid w:val="0"/>
              <w:spacing w:line="288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929" w:rsidRPr="007819EA" w:rsidRDefault="004F6929" w:rsidP="009823C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819EA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6929" w:rsidRPr="007B3375" w:rsidRDefault="004F6929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6929" w:rsidRPr="007B3375" w:rsidTr="009823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F6929" w:rsidRPr="004F6929" w:rsidRDefault="004F6929" w:rsidP="004F6929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4F6929" w:rsidRPr="004F6929" w:rsidRDefault="004F6929" w:rsidP="0079485A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大学生的人格与人际交往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29" w:rsidRPr="004A7136" w:rsidRDefault="004F6929" w:rsidP="0079485A">
            <w:pPr>
              <w:snapToGrid w:val="0"/>
              <w:spacing w:line="288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929" w:rsidRPr="007819EA" w:rsidRDefault="004F6929" w:rsidP="009823C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F6929" w:rsidRPr="007B3375" w:rsidRDefault="004F6929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6929" w:rsidRPr="007B3375" w:rsidTr="009823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F6929" w:rsidRPr="004F6929" w:rsidRDefault="004F6929" w:rsidP="004F6929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4F6929" w:rsidRPr="004F6929" w:rsidRDefault="004F6929" w:rsidP="0079485A">
            <w:pPr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人际交往的障碍</w:t>
            </w:r>
            <w:r w:rsidRPr="004F6929">
              <w:rPr>
                <w:rFonts w:ascii="宋体" w:hAnsi="宋体"/>
                <w:sz w:val="20"/>
                <w:szCs w:val="20"/>
              </w:rPr>
              <w:t>—</w:t>
            </w:r>
            <w:r w:rsidRPr="004F6929">
              <w:rPr>
                <w:rFonts w:ascii="宋体" w:hAnsi="宋体" w:hint="eastAsia"/>
                <w:sz w:val="20"/>
                <w:szCs w:val="20"/>
              </w:rPr>
              <w:t>主客观因素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29" w:rsidRPr="004A7136" w:rsidRDefault="004F6929" w:rsidP="0079485A">
            <w:pPr>
              <w:snapToGrid w:val="0"/>
              <w:spacing w:line="288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929" w:rsidRPr="007819EA" w:rsidRDefault="004F6929" w:rsidP="009823C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F6929" w:rsidRPr="007B3375" w:rsidRDefault="004F6929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6929" w:rsidRPr="007B3375" w:rsidTr="009823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F6929" w:rsidRPr="004F6929" w:rsidRDefault="004F6929" w:rsidP="004F6929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4F6929" w:rsidRPr="004F6929" w:rsidRDefault="004F6929" w:rsidP="0079485A">
            <w:pPr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人际交往的障碍---不良性格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29" w:rsidRPr="004A7136" w:rsidRDefault="004F6929" w:rsidP="0079485A">
            <w:pPr>
              <w:snapToGrid w:val="0"/>
              <w:spacing w:line="288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929" w:rsidRPr="007819EA" w:rsidRDefault="004F6929" w:rsidP="009823C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F6929" w:rsidRPr="007B3375" w:rsidRDefault="004F6929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6929" w:rsidRPr="007B3375" w:rsidTr="009823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F6929" w:rsidRPr="004F6929" w:rsidRDefault="004F6929" w:rsidP="004F6929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4F6929" w:rsidRPr="004F6929" w:rsidRDefault="004F6929" w:rsidP="0079485A">
            <w:pPr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对学生人际交往的测试以及分析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29" w:rsidRPr="004A7136" w:rsidRDefault="004F6929" w:rsidP="0079485A">
            <w:pPr>
              <w:snapToGrid w:val="0"/>
              <w:spacing w:line="288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929" w:rsidRPr="007819EA" w:rsidRDefault="004F6929" w:rsidP="009823C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F6929" w:rsidRPr="007B3375" w:rsidRDefault="004F6929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6929" w:rsidRPr="007B3375" w:rsidTr="007819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F6929" w:rsidRPr="004F6929" w:rsidRDefault="004F6929" w:rsidP="004F6929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4F6929" w:rsidRPr="004F6929" w:rsidRDefault="004F6929" w:rsidP="0079485A">
            <w:pPr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人际交往中的冲突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29" w:rsidRPr="004A7136" w:rsidRDefault="004F6929" w:rsidP="0079485A">
            <w:pPr>
              <w:snapToGrid w:val="0"/>
              <w:spacing w:line="288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ind w:firstLineChars="200" w:firstLine="4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F6929" w:rsidRPr="007B3375" w:rsidRDefault="004F6929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F6929" w:rsidRPr="007B3375" w:rsidTr="007819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F6929" w:rsidRPr="004F6929" w:rsidRDefault="004F6929" w:rsidP="004F6929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4F6929" w:rsidRPr="004F6929" w:rsidRDefault="004F6929" w:rsidP="0079485A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人际交往中冲突的解决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929" w:rsidRPr="004A7136" w:rsidRDefault="004F6929" w:rsidP="0079485A">
            <w:pPr>
              <w:snapToGrid w:val="0"/>
              <w:spacing w:line="288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6929" w:rsidRPr="007819EA" w:rsidRDefault="004F6929" w:rsidP="007819EA">
            <w:pPr>
              <w:snapToGrid w:val="0"/>
              <w:spacing w:line="288" w:lineRule="auto"/>
              <w:ind w:firstLineChars="200" w:firstLine="4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F6929" w:rsidRPr="007B3375" w:rsidRDefault="004F6929" w:rsidP="00F32639">
            <w:pPr>
              <w:widowControl/>
              <w:spacing w:beforeLines="50" w:afterLines="50"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</w:tr>
    </w:tbl>
    <w:p w:rsidR="00B7651F" w:rsidRDefault="00B7651F" w:rsidP="00B7651F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2273" w:tblpY="1008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853"/>
        <w:gridCol w:w="1418"/>
      </w:tblGrid>
      <w:tr w:rsidR="00B7651F" w:rsidRPr="00E97E5E" w:rsidTr="004F6929">
        <w:tc>
          <w:tcPr>
            <w:tcW w:w="1384" w:type="dxa"/>
            <w:shd w:val="clear" w:color="auto" w:fill="auto"/>
          </w:tcPr>
          <w:p w:rsidR="00B7651F" w:rsidRPr="00E97E5E" w:rsidRDefault="00B7651F" w:rsidP="00F3263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E97E5E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B7651F" w:rsidRPr="00E97E5E" w:rsidRDefault="00B7651F" w:rsidP="00F3263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651F" w:rsidRPr="00E97E5E" w:rsidRDefault="00B7651F" w:rsidP="00F3263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7651F" w:rsidRPr="00E97E5E" w:rsidTr="007819EA">
        <w:tc>
          <w:tcPr>
            <w:tcW w:w="1384" w:type="dxa"/>
            <w:shd w:val="clear" w:color="auto" w:fill="auto"/>
          </w:tcPr>
          <w:p w:rsidR="00B7651F" w:rsidRPr="00E97E5E" w:rsidRDefault="00B7651F" w:rsidP="00F3263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4853" w:type="dxa"/>
            <w:shd w:val="clear" w:color="auto" w:fill="auto"/>
          </w:tcPr>
          <w:p w:rsidR="00B7651F" w:rsidRPr="004F6929" w:rsidRDefault="007819EA" w:rsidP="00F32639">
            <w:pPr>
              <w:snapToGrid w:val="0"/>
              <w:spacing w:beforeLines="50" w:line="288" w:lineRule="auto"/>
              <w:ind w:firstLineChars="200" w:firstLine="400"/>
              <w:jc w:val="center"/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笔纸考试</w:t>
            </w:r>
          </w:p>
        </w:tc>
        <w:tc>
          <w:tcPr>
            <w:tcW w:w="1418" w:type="dxa"/>
            <w:shd w:val="clear" w:color="auto" w:fill="auto"/>
          </w:tcPr>
          <w:p w:rsidR="00B7651F" w:rsidRPr="00E97E5E" w:rsidRDefault="007819EA" w:rsidP="00F3263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B7651F" w:rsidRPr="00E97E5E" w:rsidTr="007819EA">
        <w:tc>
          <w:tcPr>
            <w:tcW w:w="1384" w:type="dxa"/>
            <w:shd w:val="clear" w:color="auto" w:fill="auto"/>
          </w:tcPr>
          <w:p w:rsidR="00B7651F" w:rsidRPr="00E97E5E" w:rsidRDefault="00B7651F" w:rsidP="00F3263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4853" w:type="dxa"/>
            <w:shd w:val="clear" w:color="auto" w:fill="auto"/>
          </w:tcPr>
          <w:p w:rsidR="00B7651F" w:rsidRPr="004F6929" w:rsidRDefault="007819EA" w:rsidP="00F32639">
            <w:pPr>
              <w:snapToGrid w:val="0"/>
              <w:spacing w:beforeLines="50" w:line="288" w:lineRule="auto"/>
              <w:ind w:firstLineChars="200" w:firstLine="400"/>
              <w:jc w:val="center"/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自我人际交往能力分析报告</w:t>
            </w:r>
          </w:p>
        </w:tc>
        <w:tc>
          <w:tcPr>
            <w:tcW w:w="1418" w:type="dxa"/>
            <w:shd w:val="clear" w:color="auto" w:fill="auto"/>
          </w:tcPr>
          <w:p w:rsidR="00B7651F" w:rsidRPr="00E97E5E" w:rsidRDefault="004F6929" w:rsidP="00F3263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 w:rsidR="007819EA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B7651F" w:rsidRPr="00E97E5E" w:rsidTr="007819EA">
        <w:tc>
          <w:tcPr>
            <w:tcW w:w="1384" w:type="dxa"/>
            <w:shd w:val="clear" w:color="auto" w:fill="auto"/>
          </w:tcPr>
          <w:p w:rsidR="00B7651F" w:rsidRPr="00E97E5E" w:rsidRDefault="00B7651F" w:rsidP="00F3263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4853" w:type="dxa"/>
            <w:shd w:val="clear" w:color="auto" w:fill="auto"/>
          </w:tcPr>
          <w:p w:rsidR="00B7651F" w:rsidRPr="004F6929" w:rsidRDefault="007819EA" w:rsidP="00F32639">
            <w:pPr>
              <w:snapToGrid w:val="0"/>
              <w:spacing w:beforeLines="50" w:line="288" w:lineRule="auto"/>
              <w:ind w:firstLineChars="200" w:firstLine="400"/>
              <w:jc w:val="center"/>
              <w:rPr>
                <w:rFonts w:ascii="宋体" w:hAnsi="宋体"/>
                <w:sz w:val="2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自我性格特征分析报告</w:t>
            </w:r>
          </w:p>
        </w:tc>
        <w:tc>
          <w:tcPr>
            <w:tcW w:w="1418" w:type="dxa"/>
            <w:shd w:val="clear" w:color="auto" w:fill="auto"/>
          </w:tcPr>
          <w:p w:rsidR="00B7651F" w:rsidRPr="00E97E5E" w:rsidRDefault="004F6929" w:rsidP="00F3263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="007819EA">
              <w:rPr>
                <w:rFonts w:ascii="宋体" w:hAnsi="宋体" w:hint="eastAsia"/>
                <w:bCs/>
                <w:color w:val="000000"/>
                <w:szCs w:val="20"/>
              </w:rPr>
              <w:t>5%</w:t>
            </w:r>
          </w:p>
        </w:tc>
      </w:tr>
      <w:tr w:rsidR="004F6929" w:rsidRPr="00E97E5E" w:rsidTr="007819EA">
        <w:tc>
          <w:tcPr>
            <w:tcW w:w="1384" w:type="dxa"/>
            <w:shd w:val="clear" w:color="auto" w:fill="auto"/>
          </w:tcPr>
          <w:p w:rsidR="004F6929" w:rsidRPr="00E97E5E" w:rsidRDefault="004F6929" w:rsidP="00F3263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</w:p>
        </w:tc>
        <w:tc>
          <w:tcPr>
            <w:tcW w:w="4853" w:type="dxa"/>
            <w:shd w:val="clear" w:color="auto" w:fill="auto"/>
          </w:tcPr>
          <w:p w:rsidR="004F6929" w:rsidRDefault="004F6929" w:rsidP="00F32639">
            <w:pPr>
              <w:snapToGrid w:val="0"/>
              <w:spacing w:beforeLines="50" w:line="288" w:lineRule="auto"/>
              <w:ind w:firstLineChars="200" w:firstLine="4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F6929">
              <w:rPr>
                <w:rFonts w:ascii="宋体" w:hAnsi="宋体" w:hint="eastAsia"/>
                <w:sz w:val="20"/>
                <w:szCs w:val="20"/>
              </w:rPr>
              <w:t>人际交往提升反思报告</w:t>
            </w:r>
          </w:p>
        </w:tc>
        <w:tc>
          <w:tcPr>
            <w:tcW w:w="1418" w:type="dxa"/>
            <w:shd w:val="clear" w:color="auto" w:fill="auto"/>
          </w:tcPr>
          <w:p w:rsidR="004F6929" w:rsidRDefault="004F6929" w:rsidP="00F3263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B7651F" w:rsidRPr="00D57B30" w:rsidRDefault="00B7651F" w:rsidP="00F32639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九、评价方式与成绩</w:t>
      </w:r>
      <w:r>
        <w:rPr>
          <w:rFonts w:ascii="黑体" w:eastAsia="黑体" w:hAnsi="宋体"/>
          <w:sz w:val="24"/>
        </w:rPr>
        <w:t>（必填项）</w:t>
      </w:r>
    </w:p>
    <w:p w:rsidR="004F6929" w:rsidRDefault="00B7651F" w:rsidP="00F32639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1</w:t>
      </w:r>
      <w:r w:rsidRPr="00AB4903"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>,</w:t>
      </w:r>
      <w:r w:rsidRPr="00AB4903">
        <w:rPr>
          <w:rFonts w:ascii="宋体" w:hAnsi="宋体" w:hint="eastAsia"/>
          <w:sz w:val="20"/>
          <w:szCs w:val="20"/>
        </w:rPr>
        <w:t xml:space="preserve"> 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”为过程性评价，“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的</w:t>
      </w:r>
      <w:r w:rsidRPr="001307A8">
        <w:rPr>
          <w:rFonts w:hint="eastAsia"/>
          <w:color w:val="000000"/>
          <w:sz w:val="20"/>
          <w:szCs w:val="20"/>
        </w:rPr>
        <w:t>次数</w:t>
      </w:r>
      <w:r>
        <w:rPr>
          <w:rFonts w:hint="eastAsia"/>
          <w:color w:val="000000"/>
          <w:sz w:val="20"/>
          <w:szCs w:val="20"/>
        </w:rPr>
        <w:t>一般</w:t>
      </w:r>
      <w:r w:rsidRPr="001307A8">
        <w:rPr>
          <w:rFonts w:hint="eastAsia"/>
          <w:color w:val="000000"/>
          <w:sz w:val="20"/>
          <w:szCs w:val="20"/>
        </w:rPr>
        <w:t>不少于</w:t>
      </w:r>
      <w:r w:rsidRPr="001307A8">
        <w:rPr>
          <w:rFonts w:hint="eastAsia"/>
          <w:color w:val="000000"/>
          <w:sz w:val="20"/>
          <w:szCs w:val="20"/>
        </w:rPr>
        <w:t>3</w:t>
      </w:r>
      <w:r w:rsidRPr="001307A8">
        <w:rPr>
          <w:rFonts w:hint="eastAsia"/>
          <w:color w:val="000000"/>
          <w:sz w:val="20"/>
          <w:szCs w:val="20"/>
        </w:rPr>
        <w:t>次，</w:t>
      </w:r>
      <w:r>
        <w:rPr>
          <w:rFonts w:hint="eastAsia"/>
          <w:color w:val="000000"/>
          <w:sz w:val="20"/>
          <w:szCs w:val="20"/>
        </w:rPr>
        <w:t>无论是</w:t>
      </w: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1</w:t>
      </w:r>
    </w:p>
    <w:p w:rsidR="00B7651F" w:rsidRDefault="00B7651F" w:rsidP="00F32639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、还是</w:t>
      </w: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，都</w:t>
      </w:r>
      <w:r w:rsidRPr="00AB4903">
        <w:rPr>
          <w:rFonts w:ascii="宋体" w:hAnsi="宋体" w:hint="eastAsia"/>
          <w:sz w:val="20"/>
          <w:szCs w:val="20"/>
        </w:rPr>
        <w:t>可以是纸笔测试，也可以是表现性评价</w:t>
      </w:r>
      <w:r>
        <w:rPr>
          <w:rFonts w:ascii="宋体" w:hAnsi="宋体" w:hint="eastAsia"/>
          <w:sz w:val="20"/>
          <w:szCs w:val="20"/>
        </w:rPr>
        <w:t>。</w:t>
      </w:r>
      <w:r w:rsidRPr="00AB4903">
        <w:rPr>
          <w:rFonts w:ascii="宋体" w:hAnsi="宋体" w:hint="eastAsia"/>
          <w:sz w:val="20"/>
          <w:szCs w:val="20"/>
        </w:rPr>
        <w:t>与能力本位相适应的课程评价方式，较少采用纸笔测试，较多采用表现性评价。</w:t>
      </w:r>
    </w:p>
    <w:p w:rsidR="00B7651F" w:rsidRPr="00E97E5E" w:rsidRDefault="00B7651F" w:rsidP="00B7651F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 w:rsidRPr="0016501B">
        <w:rPr>
          <w:rFonts w:ascii="宋体" w:hAnsi="宋体" w:hint="eastAsia"/>
          <w:sz w:val="20"/>
          <w:szCs w:val="20"/>
        </w:rPr>
        <w:t>课堂展示、</w:t>
      </w:r>
      <w:r>
        <w:rPr>
          <w:rFonts w:ascii="宋体" w:hAnsi="宋体" w:hint="eastAsia"/>
          <w:sz w:val="20"/>
          <w:szCs w:val="20"/>
        </w:rPr>
        <w:t>口头</w:t>
      </w:r>
      <w:r>
        <w:rPr>
          <w:rFonts w:ascii="宋体" w:hAnsi="宋体"/>
          <w:sz w:val="20"/>
          <w:szCs w:val="20"/>
        </w:rPr>
        <w:t>报告、</w:t>
      </w:r>
      <w:r w:rsidRPr="0016501B">
        <w:rPr>
          <w:rFonts w:ascii="宋体" w:hAnsi="宋体" w:hint="eastAsia"/>
          <w:sz w:val="20"/>
          <w:szCs w:val="20"/>
        </w:rPr>
        <w:t>论文、</w:t>
      </w:r>
      <w:r>
        <w:rPr>
          <w:rFonts w:ascii="宋体" w:hAnsi="宋体" w:hint="eastAsia"/>
          <w:sz w:val="20"/>
          <w:szCs w:val="20"/>
        </w:rPr>
        <w:t>日志、反思</w:t>
      </w:r>
      <w:r>
        <w:rPr>
          <w:rFonts w:ascii="宋体" w:hAnsi="宋体"/>
          <w:sz w:val="20"/>
          <w:szCs w:val="20"/>
        </w:rPr>
        <w:t>、</w:t>
      </w:r>
      <w:r w:rsidRPr="0016501B">
        <w:rPr>
          <w:rFonts w:ascii="宋体" w:hAnsi="宋体" w:hint="eastAsia"/>
          <w:sz w:val="20"/>
          <w:szCs w:val="20"/>
        </w:rPr>
        <w:t>调查报告、</w:t>
      </w:r>
      <w:r>
        <w:rPr>
          <w:rFonts w:ascii="宋体" w:hAnsi="宋体" w:hint="eastAsia"/>
          <w:sz w:val="20"/>
          <w:szCs w:val="20"/>
        </w:rPr>
        <w:t>个人项目</w:t>
      </w:r>
      <w:r w:rsidRPr="0016501B">
        <w:rPr>
          <w:rFonts w:ascii="宋体" w:hAnsi="宋体" w:hint="eastAsia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小组</w:t>
      </w:r>
      <w:r>
        <w:rPr>
          <w:rFonts w:ascii="宋体" w:hAnsi="宋体"/>
          <w:sz w:val="20"/>
          <w:szCs w:val="20"/>
        </w:rPr>
        <w:t>项目报告、</w:t>
      </w:r>
      <w:r w:rsidRPr="0016501B">
        <w:rPr>
          <w:rFonts w:ascii="宋体" w:hAnsi="宋体" w:hint="eastAsia"/>
          <w:sz w:val="20"/>
          <w:szCs w:val="20"/>
        </w:rPr>
        <w:t>实验报告、</w:t>
      </w:r>
      <w:r>
        <w:rPr>
          <w:rFonts w:ascii="宋体" w:hAnsi="宋体" w:hint="eastAsia"/>
          <w:sz w:val="20"/>
          <w:szCs w:val="20"/>
        </w:rPr>
        <w:t>读书报告</w:t>
      </w:r>
      <w:r w:rsidRPr="0016501B">
        <w:rPr>
          <w:rFonts w:ascii="宋体" w:hAnsi="宋体" w:hint="eastAsia"/>
          <w:sz w:val="20"/>
          <w:szCs w:val="20"/>
        </w:rPr>
        <w:t>、作品</w:t>
      </w:r>
      <w:r>
        <w:rPr>
          <w:rFonts w:ascii="宋体" w:hAnsi="宋体" w:hint="eastAsia"/>
          <w:sz w:val="20"/>
          <w:szCs w:val="20"/>
        </w:rPr>
        <w:t>（选集</w:t>
      </w:r>
      <w:r>
        <w:rPr>
          <w:rFonts w:ascii="宋体" w:hAnsi="宋体"/>
          <w:sz w:val="20"/>
          <w:szCs w:val="20"/>
        </w:rPr>
        <w:t>）</w:t>
      </w:r>
      <w:r w:rsidRPr="0016501B"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口试、</w:t>
      </w:r>
      <w:r w:rsidRPr="0016501B">
        <w:rPr>
          <w:rFonts w:ascii="宋体" w:hAnsi="宋体" w:hint="eastAsia"/>
          <w:sz w:val="20"/>
          <w:szCs w:val="20"/>
        </w:rPr>
        <w:t>课堂小测验</w:t>
      </w:r>
      <w:r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E97E5E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B7651F" w:rsidRPr="00D57B30" w:rsidRDefault="00B7651F" w:rsidP="00B7651F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E97E5E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B7651F" w:rsidRPr="001307A8" w:rsidRDefault="00B7651F" w:rsidP="00B7651F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撰写：系主任审核：</w:t>
      </w:r>
    </w:p>
    <w:p w:rsidR="00C56E09" w:rsidRDefault="00C56E09" w:rsidP="00B7651F"/>
    <w:sectPr w:rsidR="00C56E09" w:rsidSect="00E12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06" w:rsidRDefault="006B6906" w:rsidP="00B7651F">
      <w:r>
        <w:separator/>
      </w:r>
    </w:p>
  </w:endnote>
  <w:endnote w:type="continuationSeparator" w:id="1">
    <w:p w:rsidR="006B6906" w:rsidRDefault="006B6906" w:rsidP="00B7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06" w:rsidRDefault="006B6906" w:rsidP="00B7651F">
      <w:r>
        <w:separator/>
      </w:r>
    </w:p>
  </w:footnote>
  <w:footnote w:type="continuationSeparator" w:id="1">
    <w:p w:rsidR="006B6906" w:rsidRDefault="006B6906" w:rsidP="00B76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4053DD"/>
    <w:rsid w:val="004F2334"/>
    <w:rsid w:val="004F6929"/>
    <w:rsid w:val="005F5637"/>
    <w:rsid w:val="00657198"/>
    <w:rsid w:val="00686135"/>
    <w:rsid w:val="006B6906"/>
    <w:rsid w:val="00712EF2"/>
    <w:rsid w:val="007819EA"/>
    <w:rsid w:val="008C3677"/>
    <w:rsid w:val="009823CA"/>
    <w:rsid w:val="00B268FA"/>
    <w:rsid w:val="00B7651F"/>
    <w:rsid w:val="00C56E09"/>
    <w:rsid w:val="00D96ACC"/>
    <w:rsid w:val="00E124E0"/>
    <w:rsid w:val="00EE64B7"/>
    <w:rsid w:val="00F022D3"/>
    <w:rsid w:val="00F32639"/>
    <w:rsid w:val="00FA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5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juvg</cp:lastModifiedBy>
  <cp:revision>8</cp:revision>
  <dcterms:created xsi:type="dcterms:W3CDTF">2016-12-19T07:34:00Z</dcterms:created>
  <dcterms:modified xsi:type="dcterms:W3CDTF">2017-03-23T08:40:00Z</dcterms:modified>
</cp:coreProperties>
</file>