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A" w:rsidRDefault="0070466A" w:rsidP="0070466A">
      <w:pPr>
        <w:spacing w:line="360" w:lineRule="auto"/>
        <w:rPr>
          <w:b/>
          <w:sz w:val="24"/>
          <w:szCs w:val="24"/>
        </w:rPr>
      </w:pPr>
      <w:r>
        <w:rPr>
          <w:rFonts w:hint="eastAsia"/>
          <w:b/>
          <w:sz w:val="24"/>
          <w:szCs w:val="24"/>
        </w:rPr>
        <w:t>1</w:t>
      </w:r>
      <w:r>
        <w:rPr>
          <w:rFonts w:hint="eastAsia"/>
          <w:b/>
          <w:sz w:val="24"/>
          <w:szCs w:val="24"/>
        </w:rPr>
        <w:t>．目的</w:t>
      </w:r>
    </w:p>
    <w:p w:rsidR="0070466A" w:rsidRDefault="0070466A" w:rsidP="0070466A">
      <w:pPr>
        <w:spacing w:line="360" w:lineRule="auto"/>
        <w:ind w:firstLineChars="200" w:firstLine="480"/>
        <w:rPr>
          <w:sz w:val="24"/>
          <w:szCs w:val="24"/>
        </w:rPr>
      </w:pPr>
      <w:r>
        <w:rPr>
          <w:rFonts w:hint="eastAsia"/>
          <w:sz w:val="24"/>
          <w:szCs w:val="24"/>
        </w:rPr>
        <w:t>为规范管理我校学生勤工助学工作，促进勤工助学活动健康、有序开展，保障学生的合法权益，培养学生自立自强精神，增强学生社会实践能力，帮助学生顺利完成学业。</w:t>
      </w:r>
    </w:p>
    <w:p w:rsidR="0070466A" w:rsidRDefault="0070466A" w:rsidP="0070466A">
      <w:pPr>
        <w:spacing w:line="360" w:lineRule="auto"/>
        <w:ind w:firstLineChars="200" w:firstLine="480"/>
        <w:rPr>
          <w:sz w:val="24"/>
          <w:szCs w:val="24"/>
        </w:rPr>
      </w:pPr>
    </w:p>
    <w:p w:rsidR="0070466A" w:rsidRDefault="0070466A" w:rsidP="0070466A">
      <w:pPr>
        <w:spacing w:line="360" w:lineRule="auto"/>
        <w:rPr>
          <w:b/>
          <w:sz w:val="24"/>
          <w:szCs w:val="24"/>
        </w:rPr>
      </w:pPr>
      <w:r>
        <w:rPr>
          <w:rFonts w:hint="eastAsia"/>
          <w:b/>
          <w:sz w:val="24"/>
          <w:szCs w:val="24"/>
        </w:rPr>
        <w:t>2</w:t>
      </w:r>
      <w:r>
        <w:rPr>
          <w:rFonts w:hint="eastAsia"/>
          <w:b/>
          <w:sz w:val="24"/>
          <w:szCs w:val="24"/>
        </w:rPr>
        <w:t>．适用范围</w:t>
      </w:r>
    </w:p>
    <w:p w:rsidR="0070466A" w:rsidRDefault="0070466A" w:rsidP="0070466A">
      <w:pPr>
        <w:spacing w:line="360" w:lineRule="auto"/>
        <w:ind w:firstLineChars="200" w:firstLine="480"/>
        <w:rPr>
          <w:sz w:val="24"/>
          <w:szCs w:val="24"/>
        </w:rPr>
      </w:pPr>
      <w:r>
        <w:rPr>
          <w:rFonts w:hint="eastAsia"/>
          <w:sz w:val="24"/>
          <w:szCs w:val="24"/>
        </w:rPr>
        <w:t>适用于全校范围。</w:t>
      </w:r>
    </w:p>
    <w:p w:rsidR="0070466A" w:rsidRDefault="0070466A" w:rsidP="0070466A">
      <w:pPr>
        <w:spacing w:line="360" w:lineRule="auto"/>
        <w:ind w:firstLineChars="200" w:firstLine="480"/>
        <w:rPr>
          <w:sz w:val="24"/>
          <w:szCs w:val="24"/>
        </w:rPr>
      </w:pPr>
    </w:p>
    <w:p w:rsidR="0070466A" w:rsidRDefault="0070466A" w:rsidP="0070466A">
      <w:pPr>
        <w:spacing w:line="360" w:lineRule="auto"/>
        <w:rPr>
          <w:b/>
          <w:sz w:val="24"/>
          <w:szCs w:val="24"/>
        </w:rPr>
      </w:pPr>
      <w:r>
        <w:rPr>
          <w:rFonts w:hint="eastAsia"/>
          <w:b/>
          <w:sz w:val="24"/>
          <w:szCs w:val="24"/>
        </w:rPr>
        <w:t>3</w:t>
      </w:r>
      <w:r>
        <w:rPr>
          <w:rFonts w:hint="eastAsia"/>
          <w:b/>
          <w:sz w:val="24"/>
          <w:szCs w:val="24"/>
        </w:rPr>
        <w:t>．定义</w:t>
      </w:r>
    </w:p>
    <w:p w:rsidR="0070466A" w:rsidRDefault="0070466A" w:rsidP="007046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p>
    <w:p w:rsidR="0070466A" w:rsidRDefault="0070466A" w:rsidP="0070466A">
      <w:pPr>
        <w:spacing w:line="360" w:lineRule="auto"/>
        <w:ind w:firstLineChars="200" w:firstLine="480"/>
        <w:rPr>
          <w:rFonts w:asciiTheme="minorEastAsia" w:hAnsiTheme="minorEastAsia"/>
          <w:sz w:val="24"/>
          <w:szCs w:val="24"/>
        </w:rPr>
      </w:pPr>
    </w:p>
    <w:p w:rsidR="0070466A" w:rsidRDefault="0070466A" w:rsidP="0070466A">
      <w:pPr>
        <w:spacing w:line="360" w:lineRule="auto"/>
        <w:rPr>
          <w:b/>
          <w:sz w:val="24"/>
          <w:szCs w:val="24"/>
        </w:rPr>
      </w:pPr>
      <w:r>
        <w:rPr>
          <w:rFonts w:hint="eastAsia"/>
          <w:b/>
          <w:sz w:val="24"/>
          <w:szCs w:val="24"/>
        </w:rPr>
        <w:t>4</w:t>
      </w:r>
      <w:r>
        <w:rPr>
          <w:rFonts w:hint="eastAsia"/>
          <w:b/>
          <w:sz w:val="24"/>
          <w:szCs w:val="24"/>
        </w:rPr>
        <w:t>．职责</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4.1学校学生资助工作领导小组:全面领导勤工助学工作，负责协调学校的财务、人事、学工、教务、科研、后勤、团委等部门，配合学生资助管理中心开展相关工作。充分发挥学生会等学生社团组织在勤工助学工作中的作用，共同做好勤工助学工作。</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4.2学校资助管理中心作为学生勤工助学的日常管理机构，统一归口管理全校学生各类勤工助学活动。具</w:t>
      </w:r>
      <w:r>
        <w:rPr>
          <w:rFonts w:asciiTheme="minorEastAsia" w:hAnsiTheme="minorEastAsia"/>
          <w:sz w:val="24"/>
          <w:szCs w:val="24"/>
        </w:rPr>
        <w:t>体职责如下：</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2.1</w:t>
      </w:r>
      <w:r>
        <w:rPr>
          <w:rFonts w:asciiTheme="minorEastAsia" w:hAnsiTheme="minorEastAsia" w:hint="eastAsia"/>
          <w:sz w:val="24"/>
          <w:szCs w:val="24"/>
        </w:rPr>
        <w:t>确定校内勤工助学岗位。协调校内各部门，引导和组织学生积极参加勤工助学活动，指导和监督学生的勤工助学活动。</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2.2</w:t>
      </w:r>
      <w:r>
        <w:rPr>
          <w:rFonts w:asciiTheme="minorEastAsia" w:hAnsiTheme="minorEastAsia" w:hint="eastAsia"/>
          <w:sz w:val="24"/>
          <w:szCs w:val="24"/>
        </w:rPr>
        <w:t>开发校外勤工助学资源。积极收集校外勤工助学信息，开拓校外勤工助学渠道，增加校外勤工助学岗位，并纳入学校管理。</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2.3</w:t>
      </w:r>
      <w:r>
        <w:rPr>
          <w:rFonts w:asciiTheme="minorEastAsia" w:hAnsiTheme="minorEastAsia" w:hint="eastAsia"/>
          <w:sz w:val="24"/>
          <w:szCs w:val="24"/>
        </w:rPr>
        <w:t>接受学生参加勤工助学活动的申请，安排学生勤工助学岗位，为学生和用人单位提供及时有效的服务。</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2.4</w:t>
      </w:r>
      <w:r>
        <w:rPr>
          <w:rFonts w:asciiTheme="minorEastAsia" w:hAnsiTheme="minorEastAsia" w:hint="eastAsia"/>
          <w:sz w:val="24"/>
          <w:szCs w:val="24"/>
        </w:rPr>
        <w:t>在学校学生资助管理机构的领导下，配合学校财务部门共同管理和使用学校勤工助学专项资金，制订校内勤工助学岗位的报酬标准，并负责酬金的发放和管理工作。</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2.5</w:t>
      </w:r>
      <w:r>
        <w:rPr>
          <w:rFonts w:asciiTheme="minorEastAsia" w:hAnsiTheme="minorEastAsia" w:hint="eastAsia"/>
          <w:sz w:val="24"/>
          <w:szCs w:val="24"/>
        </w:rPr>
        <w:t>加强对勤工助学学生的思想政治教育，帮助他们树立正确的劳动观。对在勤工助学活动中表现突出的学生予以表彰和奖励。对违反勤工助学协议的学</w:t>
      </w:r>
      <w:r>
        <w:rPr>
          <w:rFonts w:asciiTheme="minorEastAsia" w:hAnsiTheme="minorEastAsia" w:hint="eastAsia"/>
          <w:sz w:val="24"/>
          <w:szCs w:val="24"/>
        </w:rPr>
        <w:lastRenderedPageBreak/>
        <w:t>生，可按照协议停止其勤工助学活动。对在勤工助学活动中违反校纪校规的，按照学校管理规定进行教育和处理。</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3</w:t>
      </w:r>
      <w:r>
        <w:rPr>
          <w:rFonts w:asciiTheme="minorEastAsia" w:hAnsiTheme="minorEastAsia" w:hint="eastAsia"/>
          <w:sz w:val="24"/>
          <w:szCs w:val="24"/>
        </w:rPr>
        <w:t xml:space="preserve"> 学</w:t>
      </w:r>
      <w:r>
        <w:rPr>
          <w:rFonts w:asciiTheme="minorEastAsia" w:hAnsiTheme="minorEastAsia"/>
          <w:sz w:val="24"/>
          <w:szCs w:val="24"/>
        </w:rPr>
        <w:t>院和相关职能部门：</w:t>
      </w:r>
      <w:r>
        <w:rPr>
          <w:rFonts w:asciiTheme="minorEastAsia" w:hAnsiTheme="minorEastAsia" w:hint="eastAsia"/>
          <w:sz w:val="24"/>
          <w:szCs w:val="24"/>
        </w:rPr>
        <w:t>设</w:t>
      </w:r>
      <w:r>
        <w:rPr>
          <w:rFonts w:asciiTheme="minorEastAsia" w:hAnsiTheme="minorEastAsia"/>
          <w:sz w:val="24"/>
          <w:szCs w:val="24"/>
        </w:rPr>
        <w:t>定</w:t>
      </w:r>
      <w:r>
        <w:rPr>
          <w:rFonts w:asciiTheme="minorEastAsia" w:hAnsiTheme="minorEastAsia" w:hint="eastAsia"/>
          <w:sz w:val="24"/>
          <w:szCs w:val="24"/>
        </w:rPr>
        <w:t>一</w:t>
      </w:r>
      <w:r>
        <w:rPr>
          <w:rFonts w:asciiTheme="minorEastAsia" w:hAnsiTheme="minorEastAsia"/>
          <w:sz w:val="24"/>
          <w:szCs w:val="24"/>
        </w:rPr>
        <w:t>名勤工助学</w:t>
      </w:r>
      <w:r>
        <w:rPr>
          <w:rFonts w:asciiTheme="minorEastAsia" w:hAnsiTheme="minorEastAsia" w:hint="eastAsia"/>
          <w:sz w:val="24"/>
          <w:szCs w:val="24"/>
        </w:rPr>
        <w:t>系</w:t>
      </w:r>
      <w:r>
        <w:rPr>
          <w:rFonts w:asciiTheme="minorEastAsia" w:hAnsiTheme="minorEastAsia"/>
          <w:sz w:val="24"/>
          <w:szCs w:val="24"/>
        </w:rPr>
        <w:t>统管理员，通过勤工助学系统申报勤工助学岗位需求信息</w:t>
      </w:r>
      <w:r>
        <w:rPr>
          <w:rFonts w:asciiTheme="minorEastAsia" w:hAnsiTheme="minorEastAsia" w:hint="eastAsia"/>
          <w:sz w:val="24"/>
          <w:szCs w:val="24"/>
        </w:rPr>
        <w:t>；按时报送勤工工时预算；</w:t>
      </w:r>
      <w:r>
        <w:rPr>
          <w:rFonts w:asciiTheme="minorEastAsia" w:hAnsiTheme="minorEastAsia"/>
          <w:sz w:val="24"/>
          <w:szCs w:val="24"/>
        </w:rPr>
        <w:t>规范合理使用勤工助学学生</w:t>
      </w:r>
      <w:r>
        <w:rPr>
          <w:rFonts w:asciiTheme="minorEastAsia" w:hAnsiTheme="minorEastAsia" w:hint="eastAsia"/>
          <w:sz w:val="24"/>
          <w:szCs w:val="24"/>
        </w:rPr>
        <w:t>；</w:t>
      </w:r>
      <w:r>
        <w:rPr>
          <w:rFonts w:asciiTheme="minorEastAsia" w:hAnsiTheme="minorEastAsia"/>
          <w:sz w:val="24"/>
          <w:szCs w:val="24"/>
        </w:rPr>
        <w:t>按时报送勤工助学工作量。</w:t>
      </w:r>
    </w:p>
    <w:p w:rsidR="0070466A" w:rsidRDefault="0070466A" w:rsidP="0070466A">
      <w:pPr>
        <w:spacing w:line="360" w:lineRule="auto"/>
        <w:ind w:left="480" w:hangingChars="200" w:hanging="480"/>
        <w:rPr>
          <w:rFonts w:asciiTheme="minorEastAsia" w:hAnsiTheme="minorEastAsia"/>
          <w:sz w:val="24"/>
          <w:szCs w:val="24"/>
        </w:rPr>
      </w:pPr>
    </w:p>
    <w:p w:rsidR="0070466A" w:rsidRDefault="0070466A" w:rsidP="0070466A">
      <w:pPr>
        <w:spacing w:line="360" w:lineRule="auto"/>
        <w:rPr>
          <w:b/>
          <w:sz w:val="24"/>
          <w:szCs w:val="24"/>
        </w:rPr>
      </w:pPr>
      <w:r>
        <w:rPr>
          <w:b/>
          <w:sz w:val="24"/>
          <w:szCs w:val="24"/>
        </w:rPr>
        <w:t>5</w:t>
      </w:r>
      <w:r>
        <w:rPr>
          <w:rFonts w:hint="eastAsia"/>
          <w:b/>
          <w:sz w:val="24"/>
          <w:szCs w:val="24"/>
        </w:rPr>
        <w:t>．管理内容</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校内勤工助学岗位设</w:t>
      </w:r>
      <w:r>
        <w:rPr>
          <w:rFonts w:asciiTheme="minorEastAsia" w:hAnsiTheme="minorEastAsia"/>
          <w:sz w:val="24"/>
          <w:szCs w:val="24"/>
        </w:rPr>
        <w:t>置</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.1校内勤工助学岗位设置以校内教学助理、科研助理、行政管理助理和后勤服务等为主，主要分布于学校图书馆、实训中心、各学院（系）办公室、行政职能部门等处。</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校内勤工助学岗位分固定岗位和临时岗位。固定岗位是指持续一个学期以上的长期性岗位和寒暑假期间的连续性岗位；临时岗位是指不具有长期性，通过一次或几次勤工助学活动即完成任务的工作岗位。</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校内勤工助学岗位设置的数量既要满足家庭经济困难学生的工时需求，又要保证学生不因参加勤工助学而影响学习。</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sz w:val="24"/>
          <w:szCs w:val="24"/>
        </w:rPr>
        <w:t xml:space="preserve"> </w:t>
      </w:r>
      <w:r>
        <w:rPr>
          <w:rFonts w:asciiTheme="minorEastAsia" w:hAnsiTheme="minorEastAsia" w:hint="eastAsia"/>
          <w:sz w:val="24"/>
          <w:szCs w:val="24"/>
        </w:rPr>
        <w:t>校</w:t>
      </w:r>
      <w:r>
        <w:rPr>
          <w:rFonts w:asciiTheme="minorEastAsia" w:hAnsiTheme="minorEastAsia"/>
          <w:sz w:val="24"/>
          <w:szCs w:val="24"/>
        </w:rPr>
        <w:t>内勤工助学</w:t>
      </w:r>
      <w:r>
        <w:rPr>
          <w:rFonts w:asciiTheme="minorEastAsia" w:hAnsiTheme="minorEastAsia" w:hint="eastAsia"/>
          <w:sz w:val="24"/>
          <w:szCs w:val="24"/>
        </w:rPr>
        <w:t>岗</w:t>
      </w:r>
      <w:r>
        <w:rPr>
          <w:rFonts w:asciiTheme="minorEastAsia" w:hAnsiTheme="minorEastAsia"/>
          <w:sz w:val="24"/>
          <w:szCs w:val="24"/>
        </w:rPr>
        <w:t>位申请流程</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sz w:val="24"/>
          <w:szCs w:val="24"/>
        </w:rPr>
        <w:t>1</w:t>
      </w:r>
      <w:r>
        <w:rPr>
          <w:rFonts w:asciiTheme="minorEastAsia" w:hAnsiTheme="minorEastAsia" w:hint="eastAsia"/>
          <w:sz w:val="24"/>
          <w:szCs w:val="24"/>
        </w:rPr>
        <w:t>每</w:t>
      </w:r>
      <w:r>
        <w:rPr>
          <w:rFonts w:asciiTheme="minorEastAsia" w:hAnsiTheme="minorEastAsia"/>
          <w:sz w:val="24"/>
          <w:szCs w:val="24"/>
        </w:rPr>
        <w:t>个</w:t>
      </w:r>
      <w:r>
        <w:rPr>
          <w:rFonts w:asciiTheme="minorEastAsia" w:hAnsiTheme="minorEastAsia" w:hint="eastAsia"/>
          <w:sz w:val="24"/>
          <w:szCs w:val="24"/>
        </w:rPr>
        <w:t>学院或部门有用人需求时，由部</w:t>
      </w:r>
      <w:r>
        <w:rPr>
          <w:rFonts w:asciiTheme="minorEastAsia" w:hAnsiTheme="minorEastAsia"/>
          <w:sz w:val="24"/>
          <w:szCs w:val="24"/>
        </w:rPr>
        <w:t>门管理员通过勤工助学系统发布</w:t>
      </w:r>
      <w:r>
        <w:rPr>
          <w:rFonts w:asciiTheme="minorEastAsia" w:hAnsiTheme="minorEastAsia" w:hint="eastAsia"/>
          <w:sz w:val="24"/>
          <w:szCs w:val="24"/>
        </w:rPr>
        <w:t>需</w:t>
      </w:r>
      <w:r>
        <w:rPr>
          <w:rFonts w:asciiTheme="minorEastAsia" w:hAnsiTheme="minorEastAsia"/>
          <w:sz w:val="24"/>
          <w:szCs w:val="24"/>
        </w:rPr>
        <w:t>求信息</w:t>
      </w:r>
      <w:r>
        <w:rPr>
          <w:rFonts w:asciiTheme="minorEastAsia" w:hAnsiTheme="minorEastAsia" w:hint="eastAsia"/>
          <w:sz w:val="24"/>
          <w:szCs w:val="24"/>
        </w:rPr>
        <w:t>。</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sz w:val="24"/>
          <w:szCs w:val="24"/>
        </w:rPr>
        <w:t>2</w:t>
      </w:r>
      <w:r>
        <w:rPr>
          <w:rFonts w:asciiTheme="minorEastAsia" w:hAnsiTheme="minorEastAsia" w:hint="eastAsia"/>
          <w:sz w:val="24"/>
          <w:szCs w:val="24"/>
        </w:rPr>
        <w:t>资</w:t>
      </w:r>
      <w:r>
        <w:rPr>
          <w:rFonts w:asciiTheme="minorEastAsia" w:hAnsiTheme="minorEastAsia"/>
          <w:sz w:val="24"/>
          <w:szCs w:val="24"/>
        </w:rPr>
        <w:t>助管理中心对需求信息进行审核。</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sz w:val="24"/>
          <w:szCs w:val="24"/>
        </w:rPr>
        <w:t>3</w:t>
      </w:r>
      <w:r>
        <w:rPr>
          <w:rFonts w:asciiTheme="minorEastAsia" w:hAnsiTheme="minorEastAsia" w:hint="eastAsia"/>
          <w:sz w:val="24"/>
          <w:szCs w:val="24"/>
        </w:rPr>
        <w:t>学</w:t>
      </w:r>
      <w:r>
        <w:rPr>
          <w:rFonts w:asciiTheme="minorEastAsia" w:hAnsiTheme="minorEastAsia"/>
          <w:sz w:val="24"/>
          <w:szCs w:val="24"/>
        </w:rPr>
        <w:t>生</w:t>
      </w:r>
      <w:r>
        <w:rPr>
          <w:rFonts w:asciiTheme="minorEastAsia" w:hAnsiTheme="minorEastAsia" w:hint="eastAsia"/>
          <w:sz w:val="24"/>
          <w:szCs w:val="24"/>
        </w:rPr>
        <w:t>登</w:t>
      </w:r>
      <w:r>
        <w:rPr>
          <w:rFonts w:asciiTheme="minorEastAsia" w:hAnsiTheme="minorEastAsia"/>
          <w:sz w:val="24"/>
          <w:szCs w:val="24"/>
        </w:rPr>
        <w:t>陆信息门</w:t>
      </w:r>
      <w:r>
        <w:rPr>
          <w:rFonts w:asciiTheme="minorEastAsia" w:hAnsiTheme="minorEastAsia" w:hint="eastAsia"/>
          <w:sz w:val="24"/>
          <w:szCs w:val="24"/>
        </w:rPr>
        <w:t>户后</w:t>
      </w:r>
      <w:r>
        <w:rPr>
          <w:rFonts w:asciiTheme="minorEastAsia" w:hAnsiTheme="minorEastAsia"/>
          <w:sz w:val="24"/>
          <w:szCs w:val="24"/>
        </w:rPr>
        <w:t>，可以查看岗位需求信息，</w:t>
      </w:r>
      <w:r>
        <w:rPr>
          <w:rFonts w:asciiTheme="minorEastAsia" w:hAnsiTheme="minorEastAsia" w:hint="eastAsia"/>
          <w:sz w:val="24"/>
          <w:szCs w:val="24"/>
        </w:rPr>
        <w:t>在</w:t>
      </w:r>
      <w:r>
        <w:rPr>
          <w:rFonts w:asciiTheme="minorEastAsia" w:hAnsiTheme="minorEastAsia"/>
          <w:sz w:val="24"/>
          <w:szCs w:val="24"/>
        </w:rPr>
        <w:t>线申请</w:t>
      </w:r>
      <w:r>
        <w:rPr>
          <w:rFonts w:asciiTheme="minorEastAsia" w:hAnsiTheme="minorEastAsia" w:hint="eastAsia"/>
          <w:sz w:val="24"/>
          <w:szCs w:val="24"/>
        </w:rPr>
        <w:t>适</w:t>
      </w:r>
      <w:r>
        <w:rPr>
          <w:rFonts w:asciiTheme="minorEastAsia" w:hAnsiTheme="minorEastAsia"/>
          <w:sz w:val="24"/>
          <w:szCs w:val="24"/>
        </w:rPr>
        <w:t>合自己的岗位</w:t>
      </w:r>
      <w:r>
        <w:rPr>
          <w:rFonts w:asciiTheme="minorEastAsia" w:hAnsiTheme="minorEastAsia" w:hint="eastAsia"/>
          <w:sz w:val="24"/>
          <w:szCs w:val="24"/>
        </w:rPr>
        <w:t>。</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5.2.</w:t>
      </w:r>
      <w:r>
        <w:rPr>
          <w:rFonts w:asciiTheme="minorEastAsia" w:hAnsiTheme="minorEastAsia"/>
          <w:sz w:val="24"/>
          <w:szCs w:val="24"/>
        </w:rPr>
        <w:t>4</w:t>
      </w:r>
      <w:r>
        <w:rPr>
          <w:rFonts w:asciiTheme="minorEastAsia" w:hAnsiTheme="minorEastAsia" w:hint="eastAsia"/>
          <w:sz w:val="24"/>
          <w:szCs w:val="24"/>
        </w:rPr>
        <w:t>被用</w:t>
      </w:r>
      <w:r>
        <w:rPr>
          <w:rFonts w:asciiTheme="minorEastAsia" w:hAnsiTheme="minorEastAsia"/>
          <w:sz w:val="24"/>
          <w:szCs w:val="24"/>
        </w:rPr>
        <w:t>人部门</w:t>
      </w:r>
      <w:r>
        <w:rPr>
          <w:rFonts w:asciiTheme="minorEastAsia" w:hAnsiTheme="minorEastAsia" w:hint="eastAsia"/>
          <w:sz w:val="24"/>
          <w:szCs w:val="24"/>
        </w:rPr>
        <w:t>确</w:t>
      </w:r>
      <w:r>
        <w:rPr>
          <w:rFonts w:asciiTheme="minorEastAsia" w:hAnsiTheme="minorEastAsia"/>
          <w:sz w:val="24"/>
          <w:szCs w:val="24"/>
        </w:rPr>
        <w:t>定录用的学生，及时在系统</w:t>
      </w:r>
      <w:proofErr w:type="gramStart"/>
      <w:r>
        <w:rPr>
          <w:rFonts w:asciiTheme="minorEastAsia" w:hAnsiTheme="minorEastAsia"/>
          <w:sz w:val="24"/>
          <w:szCs w:val="24"/>
        </w:rPr>
        <w:t>里维护</w:t>
      </w:r>
      <w:proofErr w:type="gramEnd"/>
      <w:r>
        <w:rPr>
          <w:rFonts w:asciiTheme="minorEastAsia" w:hAnsiTheme="minorEastAsia"/>
          <w:sz w:val="24"/>
          <w:szCs w:val="24"/>
        </w:rPr>
        <w:t>自己的空课时间、银行卡号等相关信息</w:t>
      </w:r>
      <w:r>
        <w:rPr>
          <w:rFonts w:asciiTheme="minorEastAsia" w:hAnsiTheme="minorEastAsia" w:hint="eastAsia"/>
          <w:sz w:val="24"/>
          <w:szCs w:val="24"/>
        </w:rPr>
        <w:t>。</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5.3校外勤工助学活动的管理</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5.3.1校外勤工助学活动必须由学校学生资助管理中心统一管理，并注重与学生学业的有机结合。</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5.3.2校外用人单位聘用学生勤工助学，需向学生资助管理中心提出申请，提供法人资格证书副本和相关的证明文件。经审核同意，资助管理中心推荐适合用人单位工作要求的学生参加勤工助学活动。</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lastRenderedPageBreak/>
        <w:t>5.3.3学生在校外开展勤工助学活动的，学生资助管理中心必须经学校授权，代表学校与用人单位和学生三方签订具有法律效力的协议书。</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5.3.4在勤工助学活动中，若出现协议纠纷或学生意外伤害事故，协议各方应按照签订的协议协商解决。如不能达成一致意见，按照有关法律法规规定的程序办理。</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5.4勤工助学酬金标准及支付</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5.4.1校内勤工助学岗位按小时计酬，学生参加勤工助学的时间原则每月不超过40小时。如因</w:t>
      </w:r>
      <w:r>
        <w:rPr>
          <w:rFonts w:asciiTheme="minorEastAsia" w:hAnsiTheme="minorEastAsia"/>
          <w:sz w:val="24"/>
          <w:szCs w:val="24"/>
        </w:rPr>
        <w:t>特殊情况确实需要超时的，</w:t>
      </w:r>
      <w:r>
        <w:rPr>
          <w:rFonts w:asciiTheme="minorEastAsia" w:hAnsiTheme="minorEastAsia" w:hint="eastAsia"/>
          <w:sz w:val="24"/>
          <w:szCs w:val="24"/>
        </w:rPr>
        <w:t>管理</w:t>
      </w:r>
      <w:r>
        <w:rPr>
          <w:rFonts w:asciiTheme="minorEastAsia" w:hAnsiTheme="minorEastAsia"/>
          <w:sz w:val="24"/>
          <w:szCs w:val="24"/>
        </w:rPr>
        <w:t>员在工时报送时</w:t>
      </w:r>
      <w:r>
        <w:rPr>
          <w:rFonts w:asciiTheme="minorEastAsia" w:hAnsiTheme="minorEastAsia" w:hint="eastAsia"/>
          <w:sz w:val="24"/>
          <w:szCs w:val="24"/>
        </w:rPr>
        <w:t>需</w:t>
      </w:r>
      <w:r>
        <w:rPr>
          <w:rFonts w:asciiTheme="minorEastAsia" w:hAnsiTheme="minorEastAsia"/>
          <w:sz w:val="24"/>
          <w:szCs w:val="24"/>
        </w:rPr>
        <w:t>要备注说明情况。</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5.4.2校内勤工助学每小时酬金原则上不低于12元，且应参照当地政府或有关部门规定的最低小时工资标准，适时调整。</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5.4.3校内勤工助学酬金按月支付，每月10日前发放上月酬金，由学生资助管理中心会同财务处从学校帮困资助专项经费中支付。</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5.4.4用</w:t>
      </w:r>
      <w:r>
        <w:rPr>
          <w:rFonts w:asciiTheme="minorEastAsia" w:hAnsiTheme="minorEastAsia"/>
          <w:sz w:val="24"/>
          <w:szCs w:val="24"/>
        </w:rPr>
        <w:t>人部门</w:t>
      </w:r>
      <w:r>
        <w:rPr>
          <w:rFonts w:asciiTheme="minorEastAsia" w:hAnsiTheme="minorEastAsia" w:hint="eastAsia"/>
          <w:sz w:val="24"/>
          <w:szCs w:val="24"/>
        </w:rPr>
        <w:t>于每月5日前及</w:t>
      </w:r>
      <w:r>
        <w:rPr>
          <w:rFonts w:asciiTheme="minorEastAsia" w:hAnsiTheme="minorEastAsia"/>
          <w:sz w:val="24"/>
          <w:szCs w:val="24"/>
        </w:rPr>
        <w:t>时通过勤工助学系统报送</w:t>
      </w:r>
      <w:r>
        <w:rPr>
          <w:rFonts w:asciiTheme="minorEastAsia" w:hAnsiTheme="minorEastAsia" w:hint="eastAsia"/>
          <w:sz w:val="24"/>
          <w:szCs w:val="24"/>
        </w:rPr>
        <w:t>上月学生工</w:t>
      </w:r>
      <w:r>
        <w:rPr>
          <w:rFonts w:asciiTheme="minorEastAsia" w:hAnsiTheme="minorEastAsia"/>
          <w:sz w:val="24"/>
          <w:szCs w:val="24"/>
        </w:rPr>
        <w:t>时。</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5.4.5学生参加校外勤工助学，其劳动报酬由校外用人单位按协议支付。</w:t>
      </w:r>
    </w:p>
    <w:p w:rsidR="0070466A" w:rsidRDefault="0070466A" w:rsidP="0070466A">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5.5 其</w:t>
      </w:r>
      <w:r>
        <w:rPr>
          <w:rFonts w:asciiTheme="minorEastAsia" w:hAnsiTheme="minorEastAsia"/>
          <w:sz w:val="24"/>
          <w:szCs w:val="24"/>
        </w:rPr>
        <w:t>他</w:t>
      </w:r>
    </w:p>
    <w:p w:rsidR="0070466A" w:rsidRDefault="0070466A" w:rsidP="0070466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如遇</w:t>
      </w:r>
      <w:r>
        <w:rPr>
          <w:rFonts w:asciiTheme="minorEastAsia" w:hAnsiTheme="minorEastAsia"/>
          <w:sz w:val="24"/>
          <w:szCs w:val="24"/>
        </w:rPr>
        <w:t>特殊情况，</w:t>
      </w:r>
      <w:r>
        <w:rPr>
          <w:rFonts w:asciiTheme="minorEastAsia" w:hAnsiTheme="minorEastAsia" w:hint="eastAsia"/>
          <w:sz w:val="24"/>
          <w:szCs w:val="24"/>
        </w:rPr>
        <w:t>用</w:t>
      </w:r>
      <w:r>
        <w:rPr>
          <w:rFonts w:asciiTheme="minorEastAsia" w:hAnsiTheme="minorEastAsia"/>
          <w:sz w:val="24"/>
          <w:szCs w:val="24"/>
        </w:rPr>
        <w:t>人部门确实无法</w:t>
      </w:r>
      <w:r>
        <w:rPr>
          <w:rFonts w:asciiTheme="minorEastAsia" w:hAnsiTheme="minorEastAsia" w:hint="eastAsia"/>
          <w:sz w:val="24"/>
          <w:szCs w:val="24"/>
        </w:rPr>
        <w:t>通</w:t>
      </w:r>
      <w:r>
        <w:rPr>
          <w:rFonts w:asciiTheme="minorEastAsia" w:hAnsiTheme="minorEastAsia"/>
          <w:sz w:val="24"/>
          <w:szCs w:val="24"/>
        </w:rPr>
        <w:t>过系统报送</w:t>
      </w:r>
      <w:r>
        <w:rPr>
          <w:rFonts w:asciiTheme="minorEastAsia" w:hAnsiTheme="minorEastAsia" w:hint="eastAsia"/>
          <w:sz w:val="24"/>
          <w:szCs w:val="24"/>
        </w:rPr>
        <w:t>勤</w:t>
      </w:r>
      <w:r>
        <w:rPr>
          <w:rFonts w:asciiTheme="minorEastAsia" w:hAnsiTheme="minorEastAsia"/>
          <w:sz w:val="24"/>
          <w:szCs w:val="24"/>
        </w:rPr>
        <w:t>工助学学生工时的，</w:t>
      </w:r>
      <w:r>
        <w:rPr>
          <w:rFonts w:asciiTheme="minorEastAsia" w:hAnsiTheme="minorEastAsia" w:hint="eastAsia"/>
          <w:sz w:val="24"/>
          <w:szCs w:val="24"/>
        </w:rPr>
        <w:t>经</w:t>
      </w:r>
      <w:r>
        <w:rPr>
          <w:rFonts w:asciiTheme="minorEastAsia" w:hAnsiTheme="minorEastAsia"/>
          <w:sz w:val="24"/>
          <w:szCs w:val="24"/>
        </w:rPr>
        <w:t>资助管理中心许可后，可以填写《</w:t>
      </w:r>
      <w:r>
        <w:rPr>
          <w:rFonts w:asciiTheme="minorEastAsia" w:hAnsiTheme="minorEastAsia" w:hint="eastAsia"/>
          <w:sz w:val="24"/>
          <w:szCs w:val="24"/>
        </w:rPr>
        <w:t>勤</w:t>
      </w:r>
      <w:r>
        <w:rPr>
          <w:rFonts w:asciiTheme="minorEastAsia" w:hAnsiTheme="minorEastAsia"/>
          <w:sz w:val="24"/>
          <w:szCs w:val="24"/>
        </w:rPr>
        <w:t>工助学工资发放统计表》</w:t>
      </w:r>
      <w:r>
        <w:rPr>
          <w:rFonts w:asciiTheme="minorEastAsia" w:hAnsiTheme="minorEastAsia" w:hint="eastAsia"/>
          <w:sz w:val="24"/>
          <w:szCs w:val="24"/>
        </w:rPr>
        <w:t>进</w:t>
      </w:r>
      <w:r>
        <w:rPr>
          <w:rFonts w:asciiTheme="minorEastAsia" w:hAnsiTheme="minorEastAsia"/>
          <w:sz w:val="24"/>
          <w:szCs w:val="24"/>
        </w:rPr>
        <w:t>行线下报送。</w:t>
      </w:r>
    </w:p>
    <w:p w:rsidR="0070466A" w:rsidRDefault="0070466A" w:rsidP="0070466A">
      <w:pPr>
        <w:spacing w:line="360" w:lineRule="auto"/>
        <w:ind w:firstLineChars="200" w:firstLine="480"/>
        <w:rPr>
          <w:rFonts w:asciiTheme="minorEastAsia" w:hAnsiTheme="minorEastAsia"/>
          <w:sz w:val="24"/>
          <w:szCs w:val="24"/>
        </w:rPr>
      </w:pPr>
    </w:p>
    <w:p w:rsidR="0009367D" w:rsidRPr="0070466A" w:rsidRDefault="0009367D">
      <w:bookmarkStart w:id="0" w:name="_GoBack"/>
      <w:bookmarkEnd w:id="0"/>
    </w:p>
    <w:sectPr w:rsidR="0009367D" w:rsidRPr="0070466A" w:rsidSect="000936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466A"/>
    <w:rsid w:val="0009367D"/>
    <w:rsid w:val="00691A01"/>
    <w:rsid w:val="0070466A"/>
    <w:rsid w:val="00776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6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1528</Characters>
  <Application>Microsoft Office Word</Application>
  <DocSecurity>0</DocSecurity>
  <Lines>12</Lines>
  <Paragraphs>3</Paragraphs>
  <ScaleCrop>false</ScaleCrop>
  <Company>china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2020-06-08T02:33:00Z</dcterms:created>
  <dcterms:modified xsi:type="dcterms:W3CDTF">2020-06-08T02:34:00Z</dcterms:modified>
</cp:coreProperties>
</file>