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inorEastAsia" w:hAnsiTheme="minorEastAsia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310515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R-JW-920（A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35pt;margin-top:24.4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IexpB9QAAAAI&#10;AQAADwAAAGRycy9kb3ducmV2LnhtbE2PzU7DMBCE70i8g7VI3KgdCJCEbHpA4opEW3p2YxNH2Oso&#10;dn+fnuUEx9kZzXzbLk/Bi4Od0xgJoVgoEJb6aEYaEDbrt7sKRMqajPaRLMLZJlh211etbkw80oc9&#10;rPIguIRSoxFczlMjZeqdDTot4mSJva84B51ZzoM0sz5yefDyXqknGfRIvOD0ZF+d7b9X+4CwHcJl&#10;+1lMszPBl/R+Oa83cUS8vSnUC4hsT/kvDL/4jA4dM+3inkwSHqFSz5xEKKsaBPtl/ciHHUL9UIDs&#10;Wvn/ge4H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h7GkH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R-JW-920（A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1）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w:t>实验室安全巡检记录</w:t>
      </w:r>
    </w:p>
    <w:p>
      <w:pPr>
        <w:tabs>
          <w:tab w:val="left" w:pos="4111"/>
        </w:tabs>
        <w:spacing w:line="360" w:lineRule="auto"/>
        <w:ind w:left="-424" w:leftChars="-202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单位名称：               </w:t>
      </w:r>
      <w:r>
        <w:rPr>
          <w:rFonts w:asciiTheme="minorEastAsia" w:hAnsiTheme="minorEastAsia"/>
          <w:szCs w:val="21"/>
        </w:rPr>
        <w:t xml:space="preserve">              </w:t>
      </w:r>
      <w:r>
        <w:rPr>
          <w:rFonts w:hint="eastAsia" w:asciiTheme="minorEastAsia" w:hAnsiTheme="minorEastAsia"/>
          <w:szCs w:val="21"/>
        </w:rPr>
        <w:t>实验室</w:t>
      </w:r>
      <w:r>
        <w:rPr>
          <w:rFonts w:asciiTheme="minorEastAsia" w:hAnsiTheme="minorEastAsia"/>
          <w:szCs w:val="21"/>
        </w:rPr>
        <w:t>名称</w:t>
      </w:r>
      <w:r>
        <w:rPr>
          <w:rFonts w:hint="eastAsia" w:asciiTheme="minorEastAsia" w:hAnsiTheme="minorEastAsia"/>
          <w:szCs w:val="21"/>
        </w:rPr>
        <w:t>/房间</w:t>
      </w:r>
      <w:r>
        <w:rPr>
          <w:rFonts w:asciiTheme="minorEastAsia" w:hAnsiTheme="minorEastAsia"/>
          <w:szCs w:val="21"/>
        </w:rPr>
        <w:t>号：</w:t>
      </w:r>
      <w:r>
        <w:rPr>
          <w:rFonts w:hint="eastAsia" w:asciiTheme="minorEastAsia" w:hAnsiTheme="minorEastAsia"/>
          <w:szCs w:val="21"/>
        </w:rPr>
        <w:t xml:space="preserve">                时间：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 xml:space="preserve">   </w:t>
      </w:r>
    </w:p>
    <w:tbl>
      <w:tblPr>
        <w:tblStyle w:val="6"/>
        <w:tblW w:w="1028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01"/>
        <w:gridCol w:w="1032"/>
        <w:gridCol w:w="830"/>
        <w:gridCol w:w="798"/>
        <w:gridCol w:w="1333"/>
        <w:gridCol w:w="1169"/>
        <w:gridCol w:w="1512"/>
        <w:gridCol w:w="100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4794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课前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课后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隐患</w:t>
            </w:r>
            <w:r>
              <w:rPr>
                <w:rFonts w:asciiTheme="minorEastAsia" w:hAnsiTheme="minorEastAsia"/>
                <w:szCs w:val="21"/>
              </w:rPr>
              <w:t>说明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tabs>
                <w:tab w:val="left" w:pos="219"/>
              </w:tabs>
              <w:spacing w:line="360" w:lineRule="auto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环境</w:t>
            </w: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水电气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</w:t>
            </w: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防护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特殊/危化</w:t>
            </w:r>
          </w:p>
        </w:tc>
        <w:tc>
          <w:tcPr>
            <w:tcW w:w="116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12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8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pStyle w:val="10"/>
        <w:tabs>
          <w:tab w:val="left" w:pos="284"/>
        </w:tabs>
        <w:ind w:left="-426" w:firstLine="0" w:firstLineChars="0"/>
        <w:jc w:val="left"/>
        <w:rPr>
          <w:rFonts w:asciiTheme="minorEastAsia" w:hAnsiTheme="minorEastAsia"/>
          <w:sz w:val="13"/>
          <w:szCs w:val="13"/>
        </w:rPr>
      </w:pPr>
      <w:r>
        <w:rPr>
          <w:rFonts w:hint="eastAsia" w:asciiTheme="minorEastAsia" w:hAnsiTheme="minorEastAsia"/>
          <w:sz w:val="13"/>
          <w:szCs w:val="13"/>
        </w:rPr>
        <w:t>说明：巡检时，正常打“√”，有问题打“×”，并在“隐患说明”栏中简述隐患情况。“处理措施”栏内已处理打“√”，未处理打“×”，</w:t>
      </w:r>
      <w:r>
        <w:rPr>
          <w:rFonts w:asciiTheme="minorEastAsia" w:hAnsiTheme="minorEastAsia"/>
          <w:sz w:val="13"/>
          <w:szCs w:val="13"/>
        </w:rPr>
        <w:t>如有必要</w:t>
      </w:r>
      <w:r>
        <w:rPr>
          <w:rFonts w:hint="eastAsia" w:asciiTheme="minorEastAsia" w:hAnsiTheme="minorEastAsia"/>
          <w:sz w:val="13"/>
          <w:szCs w:val="13"/>
        </w:rPr>
        <w:t>请</w:t>
      </w:r>
      <w:r>
        <w:rPr>
          <w:rFonts w:asciiTheme="minorEastAsia" w:hAnsiTheme="minorEastAsia"/>
          <w:sz w:val="13"/>
          <w:szCs w:val="13"/>
        </w:rPr>
        <w:t>简述</w:t>
      </w:r>
      <w:r>
        <w:rPr>
          <w:rFonts w:hint="eastAsia" w:asciiTheme="minorEastAsia" w:hAnsiTheme="minorEastAsia"/>
          <w:sz w:val="13"/>
          <w:szCs w:val="13"/>
        </w:rPr>
        <w:t>未处理</w:t>
      </w:r>
      <w:r>
        <w:rPr>
          <w:rFonts w:asciiTheme="minorEastAsia" w:hAnsiTheme="minorEastAsia"/>
          <w:sz w:val="13"/>
          <w:szCs w:val="13"/>
        </w:rPr>
        <w:t>原因</w:t>
      </w:r>
      <w:r>
        <w:rPr>
          <w:rFonts w:hint="eastAsia" w:asciiTheme="minorEastAsia" w:hAnsiTheme="minorEastAsia"/>
          <w:sz w:val="13"/>
          <w:szCs w:val="13"/>
        </w:rPr>
        <w:t>。</w:t>
      </w:r>
    </w:p>
    <w:p>
      <w:pPr>
        <w:pStyle w:val="10"/>
        <w:numPr>
          <w:ilvl w:val="0"/>
          <w:numId w:val="1"/>
        </w:numPr>
        <w:ind w:left="-426" w:firstLine="0" w:firstLineChars="0"/>
        <w:jc w:val="left"/>
        <w:rPr>
          <w:rFonts w:asciiTheme="minorEastAsia" w:hAnsiTheme="minorEastAsia"/>
          <w:sz w:val="13"/>
          <w:szCs w:val="13"/>
        </w:rPr>
      </w:pPr>
      <w:r>
        <w:rPr>
          <w:rFonts w:hint="eastAsia" w:asciiTheme="minorEastAsia" w:hAnsiTheme="minorEastAsia"/>
          <w:sz w:val="13"/>
          <w:szCs w:val="13"/>
        </w:rPr>
        <w:t>课前：</w:t>
      </w:r>
      <w:r>
        <w:rPr>
          <w:rFonts w:asciiTheme="minorEastAsia" w:hAnsiTheme="minorEastAsia"/>
          <w:sz w:val="13"/>
          <w:szCs w:val="13"/>
        </w:rPr>
        <w:t>指</w:t>
      </w:r>
      <w:r>
        <w:rPr>
          <w:rFonts w:hint="eastAsia" w:asciiTheme="minorEastAsia" w:hAnsiTheme="minorEastAsia"/>
          <w:sz w:val="13"/>
          <w:szCs w:val="13"/>
        </w:rPr>
        <w:t>各种准备工作是否到位以及环境（指实验室</w:t>
      </w:r>
      <w:r>
        <w:rPr>
          <w:rFonts w:asciiTheme="minorEastAsia" w:hAnsiTheme="minorEastAsia"/>
          <w:sz w:val="13"/>
          <w:szCs w:val="13"/>
        </w:rPr>
        <w:t>内部，</w:t>
      </w:r>
      <w:r>
        <w:rPr>
          <w:rFonts w:hint="eastAsia" w:asciiTheme="minorEastAsia" w:hAnsiTheme="minorEastAsia"/>
          <w:sz w:val="13"/>
          <w:szCs w:val="13"/>
        </w:rPr>
        <w:t>如墙面、地面、门窗、家具、照明、通风等）、水、电、气、设备、各类防护措施（如设备安全防护、报警连锁、防盗、防护用品及使用等）、特殊技术类设备（如高温、高压、</w:t>
      </w:r>
      <w:r>
        <w:rPr>
          <w:rFonts w:asciiTheme="minorEastAsia" w:hAnsiTheme="minorEastAsia"/>
          <w:sz w:val="13"/>
          <w:szCs w:val="13"/>
        </w:rPr>
        <w:t>高速</w:t>
      </w:r>
      <w:r>
        <w:rPr>
          <w:rFonts w:hint="eastAsia" w:asciiTheme="minorEastAsia" w:hAnsiTheme="minorEastAsia"/>
          <w:sz w:val="13"/>
          <w:szCs w:val="13"/>
        </w:rPr>
        <w:t>、车辆等设备以及危化品）是否正常。</w:t>
      </w:r>
    </w:p>
    <w:p>
      <w:pPr>
        <w:pStyle w:val="10"/>
        <w:numPr>
          <w:ilvl w:val="0"/>
          <w:numId w:val="1"/>
        </w:numPr>
        <w:ind w:left="-426" w:firstLine="0" w:firstLineChars="0"/>
        <w:jc w:val="left"/>
        <w:rPr>
          <w:rFonts w:hint="eastAsia" w:asciiTheme="minorEastAsia" w:hAnsiTheme="minorEastAsia"/>
          <w:sz w:val="13"/>
          <w:szCs w:val="13"/>
        </w:rPr>
      </w:pPr>
      <w:r>
        <w:rPr>
          <w:rFonts w:hint="eastAsia" w:asciiTheme="minorEastAsia" w:hAnsiTheme="minorEastAsia"/>
          <w:sz w:val="13"/>
          <w:szCs w:val="13"/>
        </w:rPr>
        <w:t>课后：</w:t>
      </w:r>
      <w:r>
        <w:rPr>
          <w:rFonts w:asciiTheme="minorEastAsia" w:hAnsiTheme="minorEastAsia"/>
          <w:sz w:val="13"/>
          <w:szCs w:val="13"/>
        </w:rPr>
        <w:t>指当日</w:t>
      </w:r>
      <w:r>
        <w:rPr>
          <w:rFonts w:hint="eastAsia" w:asciiTheme="minorEastAsia" w:hAnsiTheme="minorEastAsia"/>
          <w:sz w:val="13"/>
          <w:szCs w:val="13"/>
        </w:rPr>
        <w:t>末</w:t>
      </w:r>
      <w:r>
        <w:rPr>
          <w:rFonts w:asciiTheme="minorEastAsia" w:hAnsiTheme="minorEastAsia"/>
          <w:sz w:val="13"/>
          <w:szCs w:val="13"/>
        </w:rPr>
        <w:t>节课结束后</w:t>
      </w:r>
      <w:r>
        <w:rPr>
          <w:rFonts w:hint="eastAsia" w:asciiTheme="minorEastAsia" w:hAnsiTheme="minorEastAsia"/>
          <w:sz w:val="13"/>
          <w:szCs w:val="13"/>
        </w:rPr>
        <w:t>，水、电、气、</w:t>
      </w:r>
      <w:r>
        <w:rPr>
          <w:rFonts w:asciiTheme="minorEastAsia" w:hAnsiTheme="minorEastAsia"/>
          <w:sz w:val="13"/>
          <w:szCs w:val="13"/>
        </w:rPr>
        <w:t>设备、门窗等是否正常关闭</w:t>
      </w:r>
      <w:r>
        <w:rPr>
          <w:rFonts w:hint="eastAsia" w:asciiTheme="minorEastAsia" w:hAnsiTheme="minorEastAsia"/>
          <w:sz w:val="13"/>
          <w:szCs w:val="13"/>
        </w:rPr>
        <w:t>。</w:t>
      </w:r>
    </w:p>
    <w:sectPr>
      <w:pgSz w:w="11906" w:h="16838"/>
      <w:pgMar w:top="851" w:right="849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374C9"/>
    <w:multiLevelType w:val="multilevel"/>
    <w:tmpl w:val="65A374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8836F3"/>
    <w:rsid w:val="00035203"/>
    <w:rsid w:val="00074815"/>
    <w:rsid w:val="00123D65"/>
    <w:rsid w:val="00242D77"/>
    <w:rsid w:val="0035189B"/>
    <w:rsid w:val="0037108C"/>
    <w:rsid w:val="004B3BF3"/>
    <w:rsid w:val="005409F9"/>
    <w:rsid w:val="00694C9A"/>
    <w:rsid w:val="007147F3"/>
    <w:rsid w:val="008378D1"/>
    <w:rsid w:val="008836F3"/>
    <w:rsid w:val="00903EDF"/>
    <w:rsid w:val="00AA378C"/>
    <w:rsid w:val="00B46F29"/>
    <w:rsid w:val="00C44213"/>
    <w:rsid w:val="00C61CC3"/>
    <w:rsid w:val="00CB5557"/>
    <w:rsid w:val="00DB6664"/>
    <w:rsid w:val="00DD09CA"/>
    <w:rsid w:val="00DD30C4"/>
    <w:rsid w:val="00E140D9"/>
    <w:rsid w:val="00F11182"/>
    <w:rsid w:val="00F75369"/>
    <w:rsid w:val="00F90312"/>
    <w:rsid w:val="164733FA"/>
    <w:rsid w:val="220B6CD5"/>
    <w:rsid w:val="4586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322</Words>
  <Characters>344</Characters>
  <Lines>5</Lines>
  <Paragraphs>1</Paragraphs>
  <TotalTime>261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2024-06-01T01:31:00Z</dcterms:created>
  <dc:creator>微软用户</dc:creator>
  <cp:lastModifiedBy>ZM</cp:lastModifiedBy>
  <dcterms:modified xsi:type="dcterms:W3CDTF">2024-06-24T07:12:16Z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DB267549C16C4EABBC985EDEF7C0F845_12</vt:lpwstr>
  </property>
</Properties>
</file>