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48" w:rsidRPr="00A77A48" w:rsidRDefault="00A77A48" w:rsidP="00A77A48">
      <w:pPr>
        <w:spacing w:line="360" w:lineRule="exact"/>
        <w:rPr>
          <w:rFonts w:ascii="黑体" w:eastAsia="黑体" w:hAnsi="黑体"/>
          <w:sz w:val="32"/>
          <w:szCs w:val="32"/>
        </w:rPr>
      </w:pPr>
      <w:r w:rsidRPr="00A77A48">
        <w:rPr>
          <w:rFonts w:ascii="黑体" w:eastAsia="黑体" w:hAnsi="黑体" w:hint="eastAsia"/>
          <w:sz w:val="32"/>
          <w:szCs w:val="32"/>
        </w:rPr>
        <w:t>附件</w:t>
      </w:r>
      <w:r w:rsidR="00A0433C">
        <w:rPr>
          <w:rFonts w:ascii="黑体" w:eastAsia="黑体" w:hAnsi="黑体" w:hint="eastAsia"/>
          <w:sz w:val="32"/>
          <w:szCs w:val="32"/>
        </w:rPr>
        <w:t>1</w:t>
      </w:r>
    </w:p>
    <w:p w:rsidR="004315EB" w:rsidRDefault="004315EB" w:rsidP="00A77A48">
      <w:pPr>
        <w:spacing w:line="360" w:lineRule="exact"/>
        <w:rPr>
          <w:rFonts w:ascii="仿宋_GB2312"/>
          <w:szCs w:val="32"/>
        </w:rPr>
      </w:pPr>
    </w:p>
    <w:p w:rsidR="004315EB" w:rsidRPr="004315EB" w:rsidRDefault="004315EB" w:rsidP="00700280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cs="仿宋_GB2312"/>
          <w:bCs/>
          <w:color w:val="000000"/>
          <w:kern w:val="0"/>
          <w:sz w:val="40"/>
          <w:szCs w:val="40"/>
        </w:rPr>
      </w:pPr>
      <w:bookmarkStart w:id="0" w:name="_GoBack"/>
      <w:r w:rsidRPr="004315EB">
        <w:rPr>
          <w:rFonts w:ascii="方正小标宋简体" w:eastAsia="方正小标宋简体" w:hAnsi="仿宋" w:cs="仿宋_GB2312"/>
          <w:bCs/>
          <w:color w:val="000000"/>
          <w:kern w:val="0"/>
          <w:sz w:val="40"/>
          <w:szCs w:val="40"/>
        </w:rPr>
        <w:t>2022年校级教学改革项目申报指南及要求</w:t>
      </w:r>
      <w:bookmarkEnd w:id="0"/>
    </w:p>
    <w:p w:rsidR="004315EB" w:rsidRPr="00082FAC" w:rsidRDefault="004315EB" w:rsidP="004315EB">
      <w:pPr>
        <w:widowControl/>
        <w:spacing w:line="440" w:lineRule="exact"/>
        <w:ind w:firstLineChars="200" w:firstLine="723"/>
        <w:textAlignment w:val="baseline"/>
        <w:rPr>
          <w:rFonts w:ascii="仿宋" w:eastAsia="仿宋" w:hAnsi="仿宋" w:cs="仿宋_GB2312"/>
          <w:b/>
          <w:color w:val="000000"/>
          <w:kern w:val="0"/>
          <w:sz w:val="36"/>
          <w:szCs w:val="36"/>
        </w:rPr>
      </w:pP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为深入贯彻党的十九届六中全会精神、习近平总书记在全国教育大会上的重要讲话精神,以及落实我校“十四五”规划，结合新一轮审核评估需要，学校决定开展2022年度校级教学改革项目申报工作，具体事项如下：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F6BFC">
        <w:rPr>
          <w:rFonts w:ascii="黑体" w:eastAsia="黑体" w:hAnsi="黑体" w:hint="eastAsia"/>
          <w:sz w:val="28"/>
          <w:szCs w:val="28"/>
        </w:rPr>
        <w:t>一、立项原则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1.教改项目坚持立德树人根本任务，围绕十四五人才培养规划目标和审核评估工作重点，结合教育部和上海市重大教育改革计划，聚焦教育教学的关键问题，解决教育教学的难点和痛点。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/>
          <w:sz w:val="28"/>
          <w:szCs w:val="28"/>
        </w:rPr>
        <w:t>2.</w:t>
      </w:r>
      <w:r w:rsidRPr="008F6BFC">
        <w:rPr>
          <w:rFonts w:ascii="仿宋" w:eastAsia="仿宋" w:hAnsi="仿宋" w:hint="eastAsia"/>
          <w:sz w:val="28"/>
          <w:szCs w:val="28"/>
        </w:rPr>
        <w:t>教改项目申报以团队、集体为单位，原则上负责人应具有副教授及以上职称。对所申报的教改内容有较好的理论和实践基础。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F6BFC">
        <w:rPr>
          <w:rFonts w:ascii="黑体" w:eastAsia="黑体" w:hAnsi="黑体" w:hint="eastAsia"/>
          <w:sz w:val="28"/>
          <w:szCs w:val="28"/>
        </w:rPr>
        <w:t>二、申报指南</w:t>
      </w:r>
    </w:p>
    <w:p w:rsidR="004315EB" w:rsidRPr="008F6BFC" w:rsidRDefault="004315EB" w:rsidP="004315EB">
      <w:pPr>
        <w:spacing w:line="440" w:lineRule="exact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/>
          <w:sz w:val="28"/>
          <w:szCs w:val="28"/>
        </w:rPr>
        <w:t xml:space="preserve">    校级教改项目选题，采取校级和院级选题相结合，校级选题主要是聚焦学校教育教学过程中具有基础性、整体性、系统性、前瞻性问题。院级选题，聚焦学院或专业（群）发展过程中重要问题。本年度教改项目鼓励以下选题：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1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心理健康教育体系的改革与探索；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2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新形势下民办普通高校招生工作策略研究与实践；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3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产教融合人才培养质量评价体系改革探索；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4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智慧教学环境下资源建设与教学改革的实践探索；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5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智慧校园建设中教学大数据的分析与利用；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6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校院二级管理体制改革背景下教育教学管理探索；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/>
          <w:sz w:val="28"/>
          <w:szCs w:val="28"/>
        </w:rPr>
        <w:t>7.</w:t>
      </w:r>
      <w:r w:rsidRPr="008F6BFC">
        <w:rPr>
          <w:rFonts w:ascii="仿宋" w:eastAsia="仿宋" w:hAnsi="仿宋" w:hint="eastAsia"/>
          <w:sz w:val="28"/>
          <w:szCs w:val="28"/>
        </w:rPr>
        <w:t>各学院、部门关于教育教学重点问题改革与探索。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F6BFC">
        <w:rPr>
          <w:rFonts w:ascii="黑体" w:eastAsia="黑体" w:hAnsi="黑体" w:hint="eastAsia"/>
          <w:sz w:val="28"/>
          <w:szCs w:val="28"/>
        </w:rPr>
        <w:t>三、教学改革项目验收要求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1.教改内容既要有理论研究，又要有实践验证。鼓励边研究边实践。教改成果具有实际应用价值，要能在学校人才培养过程中发挥作用。负责</w:t>
      </w:r>
      <w:r w:rsidRPr="008F6BFC">
        <w:rPr>
          <w:rFonts w:ascii="仿宋" w:eastAsia="仿宋" w:hAnsi="仿宋" w:hint="eastAsia"/>
          <w:sz w:val="28"/>
          <w:szCs w:val="28"/>
        </w:rPr>
        <w:lastRenderedPageBreak/>
        <w:t>人要按照《立项申请书》中填报的内容，按时完成研究工作。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2.提交5000字以上的项目总结报告。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3.公开发表与研究内容相关的教改论文2篇及以上或核心期刊1篇。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F6BFC">
        <w:rPr>
          <w:rFonts w:ascii="黑体" w:eastAsia="黑体" w:hAnsi="黑体" w:hint="eastAsia"/>
          <w:sz w:val="28"/>
          <w:szCs w:val="28"/>
        </w:rPr>
        <w:t>四、研究时间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教改项目研究周期2年，研究时间从2022年1月至202</w:t>
      </w:r>
      <w:r w:rsidRPr="008F6BFC">
        <w:rPr>
          <w:rFonts w:ascii="仿宋" w:eastAsia="仿宋" w:hAnsi="仿宋"/>
          <w:sz w:val="28"/>
          <w:szCs w:val="28"/>
        </w:rPr>
        <w:t>3</w:t>
      </w:r>
      <w:r w:rsidRPr="008F6BFC">
        <w:rPr>
          <w:rFonts w:ascii="仿宋" w:eastAsia="仿宋" w:hAnsi="仿宋" w:hint="eastAsia"/>
          <w:sz w:val="28"/>
          <w:szCs w:val="28"/>
        </w:rPr>
        <w:t>年1</w:t>
      </w:r>
      <w:r w:rsidRPr="008F6BFC">
        <w:rPr>
          <w:rFonts w:ascii="仿宋" w:eastAsia="仿宋" w:hAnsi="仿宋"/>
          <w:sz w:val="28"/>
          <w:szCs w:val="28"/>
        </w:rPr>
        <w:t>2</w:t>
      </w:r>
      <w:r w:rsidRPr="008F6BFC">
        <w:rPr>
          <w:rFonts w:ascii="仿宋" w:eastAsia="仿宋" w:hAnsi="仿宋" w:hint="eastAsia"/>
          <w:sz w:val="28"/>
          <w:szCs w:val="28"/>
        </w:rPr>
        <w:t>月。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F6BFC">
        <w:rPr>
          <w:rFonts w:ascii="黑体" w:eastAsia="黑体" w:hAnsi="黑体" w:hint="eastAsia"/>
          <w:sz w:val="28"/>
          <w:szCs w:val="28"/>
        </w:rPr>
        <w:t>五、申报程序、经费支持及要求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1.各二级学院、部门统一组织本次项目推荐工作，进行初评并报送教务处。</w:t>
      </w:r>
    </w:p>
    <w:p w:rsidR="004315EB" w:rsidRPr="008F6BFC" w:rsidRDefault="004315EB" w:rsidP="004315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6BFC">
        <w:rPr>
          <w:rFonts w:ascii="仿宋" w:eastAsia="仿宋" w:hAnsi="仿宋" w:hint="eastAsia"/>
          <w:sz w:val="28"/>
          <w:szCs w:val="28"/>
        </w:rPr>
        <w:t>2</w:t>
      </w:r>
      <w:r w:rsidRPr="008F6BFC">
        <w:rPr>
          <w:rFonts w:ascii="仿宋" w:eastAsia="仿宋" w:hAnsi="仿宋"/>
          <w:sz w:val="28"/>
          <w:szCs w:val="28"/>
        </w:rPr>
        <w:t>.</w:t>
      </w:r>
      <w:r w:rsidRPr="008F6BFC">
        <w:rPr>
          <w:rFonts w:ascii="仿宋" w:eastAsia="仿宋" w:hAnsi="仿宋" w:hint="eastAsia"/>
          <w:sz w:val="28"/>
          <w:szCs w:val="28"/>
        </w:rPr>
        <w:t>学校给予每项教学改革6万元经费支持。</w:t>
      </w:r>
    </w:p>
    <w:p w:rsidR="004315EB" w:rsidRDefault="004315EB" w:rsidP="004315EB">
      <w:pPr>
        <w:spacing w:line="440" w:lineRule="exact"/>
        <w:ind w:firstLineChars="200" w:firstLine="560"/>
        <w:rPr>
          <w:rFonts w:ascii="方正小标宋简体" w:eastAsia="方正小标宋简体" w:hAnsi="华文仿宋" w:cs="华文仿宋"/>
          <w:color w:val="000000"/>
          <w:sz w:val="40"/>
          <w:szCs w:val="40"/>
        </w:rPr>
      </w:pPr>
      <w:r w:rsidRPr="008F6BFC">
        <w:rPr>
          <w:rFonts w:ascii="仿宋" w:eastAsia="仿宋" w:hAnsi="仿宋"/>
          <w:sz w:val="28"/>
          <w:szCs w:val="28"/>
        </w:rPr>
        <w:t>3</w:t>
      </w:r>
      <w:r w:rsidRPr="008F6BFC">
        <w:rPr>
          <w:rFonts w:ascii="仿宋" w:eastAsia="仿宋" w:hAnsi="仿宋" w:hint="eastAsia"/>
          <w:sz w:val="28"/>
          <w:szCs w:val="28"/>
        </w:rPr>
        <w:t>.每个项目提交纸质材料3份（双面打印），申报书模板在ISO网站下载，《教学改革与教学基本建设立项申请书》（SJQU-QR-JW-008）。所有电子稿和纸质稿材料请于2021年12月21日前交教务处（学生事务中心305室）。电子版资料发送邮箱：jwc@gench.com.cn。</w:t>
      </w:r>
    </w:p>
    <w:p w:rsidR="00CC2014" w:rsidRDefault="00CC2014" w:rsidP="00A047B4">
      <w:pPr>
        <w:spacing w:line="520" w:lineRule="exact"/>
        <w:rPr>
          <w:rFonts w:ascii="Calibri" w:eastAsia="宋体" w:hAnsi="Calibri" w:cs="Times New Roman"/>
        </w:rPr>
      </w:pPr>
    </w:p>
    <w:p w:rsidR="00CC2014" w:rsidRDefault="00CC2014" w:rsidP="00A047B4">
      <w:pPr>
        <w:spacing w:line="520" w:lineRule="exact"/>
        <w:rPr>
          <w:rFonts w:ascii="Calibri" w:eastAsia="宋体" w:hAnsi="Calibri" w:cs="Times New Roman"/>
        </w:rPr>
      </w:pPr>
    </w:p>
    <w:p w:rsidR="00CC2014" w:rsidRDefault="00CC2014" w:rsidP="00A047B4">
      <w:pPr>
        <w:spacing w:line="520" w:lineRule="exact"/>
        <w:rPr>
          <w:rFonts w:ascii="Calibri" w:eastAsia="宋体" w:hAnsi="Calibri" w:cs="Times New Roman"/>
        </w:rPr>
      </w:pPr>
    </w:p>
    <w:sectPr w:rsidR="00CC2014" w:rsidSect="007C6A9E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9F" w:rsidRDefault="0067589F" w:rsidP="00532486">
      <w:r>
        <w:separator/>
      </w:r>
    </w:p>
  </w:endnote>
  <w:endnote w:type="continuationSeparator" w:id="0">
    <w:p w:rsidR="0067589F" w:rsidRDefault="0067589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9F" w:rsidRDefault="0067589F" w:rsidP="00532486">
      <w:r>
        <w:separator/>
      </w:r>
    </w:p>
  </w:footnote>
  <w:footnote w:type="continuationSeparator" w:id="0">
    <w:p w:rsidR="0067589F" w:rsidRDefault="0067589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38F7"/>
    <w:rsid w:val="00005DC9"/>
    <w:rsid w:val="00011EE8"/>
    <w:rsid w:val="00013D0C"/>
    <w:rsid w:val="00031FD7"/>
    <w:rsid w:val="00047FC0"/>
    <w:rsid w:val="000544BC"/>
    <w:rsid w:val="00054F09"/>
    <w:rsid w:val="0005541D"/>
    <w:rsid w:val="0006146B"/>
    <w:rsid w:val="00061B52"/>
    <w:rsid w:val="000627D3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C6"/>
    <w:rsid w:val="000D4621"/>
    <w:rsid w:val="000D4A51"/>
    <w:rsid w:val="000E057A"/>
    <w:rsid w:val="000E3D6B"/>
    <w:rsid w:val="000E654A"/>
    <w:rsid w:val="000F29E2"/>
    <w:rsid w:val="000F5388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07B4"/>
    <w:rsid w:val="001A5244"/>
    <w:rsid w:val="001B71C7"/>
    <w:rsid w:val="001C2A05"/>
    <w:rsid w:val="001E04AC"/>
    <w:rsid w:val="001E3249"/>
    <w:rsid w:val="001E35BC"/>
    <w:rsid w:val="001F75DE"/>
    <w:rsid w:val="00200CA7"/>
    <w:rsid w:val="00205CE6"/>
    <w:rsid w:val="0021412D"/>
    <w:rsid w:val="002229AE"/>
    <w:rsid w:val="00231698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97FF4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39C1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255C"/>
    <w:rsid w:val="00387823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06DE6"/>
    <w:rsid w:val="00407A2B"/>
    <w:rsid w:val="00411AD0"/>
    <w:rsid w:val="0041362A"/>
    <w:rsid w:val="00413FCE"/>
    <w:rsid w:val="00421A28"/>
    <w:rsid w:val="004315EB"/>
    <w:rsid w:val="00436889"/>
    <w:rsid w:val="00441623"/>
    <w:rsid w:val="00447157"/>
    <w:rsid w:val="00456BC1"/>
    <w:rsid w:val="00457245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24D0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4E04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220E0"/>
    <w:rsid w:val="00633816"/>
    <w:rsid w:val="00637882"/>
    <w:rsid w:val="00644C57"/>
    <w:rsid w:val="006467C9"/>
    <w:rsid w:val="00647CDD"/>
    <w:rsid w:val="00654D3A"/>
    <w:rsid w:val="00656D7A"/>
    <w:rsid w:val="00661724"/>
    <w:rsid w:val="00666E04"/>
    <w:rsid w:val="00673580"/>
    <w:rsid w:val="0067589F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D2552"/>
    <w:rsid w:val="006F350D"/>
    <w:rsid w:val="006F5852"/>
    <w:rsid w:val="00700280"/>
    <w:rsid w:val="0070282D"/>
    <w:rsid w:val="007032F7"/>
    <w:rsid w:val="007042C2"/>
    <w:rsid w:val="0071540A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6A9E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2E7A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6BFC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0433C"/>
    <w:rsid w:val="00A047B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77A4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066C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B7EDF"/>
    <w:rsid w:val="00BC3207"/>
    <w:rsid w:val="00BC462C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3F55"/>
    <w:rsid w:val="00C25A2A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9686B"/>
    <w:rsid w:val="00CA108E"/>
    <w:rsid w:val="00CA1857"/>
    <w:rsid w:val="00CA22F0"/>
    <w:rsid w:val="00CA5FF3"/>
    <w:rsid w:val="00CB06D7"/>
    <w:rsid w:val="00CB498F"/>
    <w:rsid w:val="00CC2014"/>
    <w:rsid w:val="00CC44D4"/>
    <w:rsid w:val="00CD02C4"/>
    <w:rsid w:val="00CD100C"/>
    <w:rsid w:val="00CD3B2F"/>
    <w:rsid w:val="00CD733A"/>
    <w:rsid w:val="00CE162F"/>
    <w:rsid w:val="00CE6D85"/>
    <w:rsid w:val="00CF35FF"/>
    <w:rsid w:val="00CF53CF"/>
    <w:rsid w:val="00CF546D"/>
    <w:rsid w:val="00D11752"/>
    <w:rsid w:val="00D13D5C"/>
    <w:rsid w:val="00D14D27"/>
    <w:rsid w:val="00D172D7"/>
    <w:rsid w:val="00D27485"/>
    <w:rsid w:val="00D31B69"/>
    <w:rsid w:val="00D33292"/>
    <w:rsid w:val="00D35EE8"/>
    <w:rsid w:val="00D41414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8B7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8474F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3F0D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14841-237C-40F6-AA94-6640F78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05175-5A83-4E50-BD21-DFBA79D1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64</cp:revision>
  <cp:lastPrinted>2021-12-16T06:49:00Z</cp:lastPrinted>
  <dcterms:created xsi:type="dcterms:W3CDTF">2021-05-17T05:37:00Z</dcterms:created>
  <dcterms:modified xsi:type="dcterms:W3CDTF">2021-12-16T07:12:00Z</dcterms:modified>
</cp:coreProperties>
</file>