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E051"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  <w:u w:val="single"/>
        </w:rPr>
        <w:t>文体活动</w:t>
      </w:r>
      <w:r>
        <w:rPr>
          <w:rFonts w:hint="eastAsia" w:ascii="黑体" w:hAnsi="黑体" w:eastAsia="黑体"/>
          <w:sz w:val="28"/>
          <w:szCs w:val="28"/>
          <w:u w:val="single"/>
        </w:rPr>
        <w:t>成果</w:t>
      </w:r>
      <w:r>
        <w:rPr>
          <w:rFonts w:ascii="黑体" w:hAnsi="黑体" w:eastAsia="黑体"/>
          <w:sz w:val="28"/>
          <w:szCs w:val="28"/>
        </w:rPr>
        <w:t>置换课程学分与成绩认定申请表</w:t>
      </w:r>
    </w:p>
    <w:p w14:paraId="3B347996">
      <w:pPr>
        <w:spacing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一、学生信息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651"/>
        <w:gridCol w:w="1322"/>
        <w:gridCol w:w="1565"/>
        <w:gridCol w:w="1598"/>
        <w:gridCol w:w="1167"/>
        <w:gridCol w:w="1833"/>
      </w:tblGrid>
      <w:tr w14:paraId="1DD8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noWrap/>
            <w:vAlign w:val="center"/>
          </w:tcPr>
          <w:p w14:paraId="354AEC5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19" w:type="dxa"/>
            <w:gridSpan w:val="2"/>
            <w:noWrap/>
            <w:vAlign w:val="center"/>
          </w:tcPr>
          <w:p w14:paraId="16590C2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noWrap/>
            <w:vAlign w:val="center"/>
          </w:tcPr>
          <w:p w14:paraId="7133685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474" w:type="dxa"/>
            <w:noWrap/>
            <w:vAlign w:val="center"/>
          </w:tcPr>
          <w:p w14:paraId="5C36B256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76" w:type="dxa"/>
            <w:noWrap/>
            <w:vAlign w:val="center"/>
          </w:tcPr>
          <w:p w14:paraId="39647A4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90" w:type="dxa"/>
            <w:noWrap/>
            <w:vAlign w:val="center"/>
          </w:tcPr>
          <w:p w14:paraId="5EB3413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7CC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noWrap/>
            <w:vAlign w:val="center"/>
          </w:tcPr>
          <w:p w14:paraId="244ADAE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819" w:type="dxa"/>
            <w:gridSpan w:val="2"/>
            <w:noWrap/>
            <w:vAlign w:val="center"/>
          </w:tcPr>
          <w:p w14:paraId="66BD484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noWrap/>
            <w:vAlign w:val="center"/>
          </w:tcPr>
          <w:p w14:paraId="068BB78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专业（方向）</w:t>
            </w:r>
          </w:p>
        </w:tc>
        <w:tc>
          <w:tcPr>
            <w:tcW w:w="1474" w:type="dxa"/>
            <w:noWrap/>
            <w:vAlign w:val="center"/>
          </w:tcPr>
          <w:p w14:paraId="390B50D7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76" w:type="dxa"/>
            <w:noWrap/>
            <w:vAlign w:val="center"/>
          </w:tcPr>
          <w:p w14:paraId="0229097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690" w:type="dxa"/>
            <w:noWrap/>
            <w:vAlign w:val="center"/>
          </w:tcPr>
          <w:p w14:paraId="7B5C1CD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6C65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noWrap/>
            <w:vAlign w:val="center"/>
          </w:tcPr>
          <w:p w14:paraId="1F7B99F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申请类型</w:t>
            </w:r>
          </w:p>
        </w:tc>
        <w:tc>
          <w:tcPr>
            <w:tcW w:w="6902" w:type="dxa"/>
            <w:gridSpan w:val="5"/>
            <w:noWrap/>
            <w:vAlign w:val="center"/>
          </w:tcPr>
          <w:p w14:paraId="63CDE20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置换本学期课程</w:t>
            </w:r>
          </w:p>
        </w:tc>
      </w:tr>
    </w:tbl>
    <w:p w14:paraId="68351C8C">
      <w:pPr>
        <w:spacing w:before="163" w:beforeLines="50"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二、文体成果活动信息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86"/>
        <w:gridCol w:w="908"/>
        <w:gridCol w:w="1134"/>
        <w:gridCol w:w="1559"/>
        <w:gridCol w:w="1933"/>
      </w:tblGrid>
      <w:tr w14:paraId="61C2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3F73424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活动类型</w:t>
            </w:r>
          </w:p>
        </w:tc>
        <w:tc>
          <w:tcPr>
            <w:tcW w:w="7320" w:type="dxa"/>
            <w:gridSpan w:val="5"/>
            <w:vAlign w:val="center"/>
          </w:tcPr>
          <w:p w14:paraId="26FA0C9E">
            <w:pPr>
              <w:ind w:firstLine="105" w:firstLineChars="5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文化艺术类活动或竞赛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体育类活动或竞赛  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5B7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6521C3A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活动或竞赛名称</w:t>
            </w:r>
          </w:p>
        </w:tc>
        <w:tc>
          <w:tcPr>
            <w:tcW w:w="1786" w:type="dxa"/>
            <w:vAlign w:val="center"/>
          </w:tcPr>
          <w:p w14:paraId="5B5D05FC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ABB869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1134" w:type="dxa"/>
            <w:vAlign w:val="center"/>
          </w:tcPr>
          <w:p w14:paraId="272713DE">
            <w:pPr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131EA4A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获奖证书时间</w:t>
            </w:r>
          </w:p>
        </w:tc>
        <w:tc>
          <w:tcPr>
            <w:tcW w:w="1933" w:type="dxa"/>
            <w:vAlign w:val="center"/>
          </w:tcPr>
          <w:p w14:paraId="0F958264">
            <w:pPr>
              <w:ind w:firstLine="630" w:firstLineChars="30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年  月  日</w:t>
            </w:r>
          </w:p>
        </w:tc>
      </w:tr>
    </w:tbl>
    <w:p w14:paraId="4D7CB4DB">
      <w:pPr>
        <w:spacing w:before="163" w:beforeLines="50"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三、置换课程信息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3924"/>
        <w:gridCol w:w="1598"/>
        <w:gridCol w:w="1981"/>
      </w:tblGrid>
      <w:tr w14:paraId="72D5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6181771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课程名称</w:t>
            </w:r>
          </w:p>
        </w:tc>
        <w:tc>
          <w:tcPr>
            <w:tcW w:w="3828" w:type="dxa"/>
            <w:vAlign w:val="center"/>
          </w:tcPr>
          <w:p w14:paraId="5C6C401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FE2C4A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课程代码</w:t>
            </w:r>
          </w:p>
        </w:tc>
        <w:tc>
          <w:tcPr>
            <w:tcW w:w="1933" w:type="dxa"/>
            <w:vAlign w:val="center"/>
          </w:tcPr>
          <w:p w14:paraId="799F643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DE2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6" w:type="dxa"/>
            <w:vAlign w:val="center"/>
          </w:tcPr>
          <w:p w14:paraId="55018E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教学班序号</w:t>
            </w:r>
          </w:p>
        </w:tc>
        <w:tc>
          <w:tcPr>
            <w:tcW w:w="3828" w:type="dxa"/>
            <w:vAlign w:val="center"/>
          </w:tcPr>
          <w:p w14:paraId="37BAED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265B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修读学期</w:t>
            </w:r>
          </w:p>
        </w:tc>
        <w:tc>
          <w:tcPr>
            <w:tcW w:w="1933" w:type="dxa"/>
            <w:vAlign w:val="center"/>
          </w:tcPr>
          <w:p w14:paraId="6FA090D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46C9839">
      <w:pPr>
        <w:spacing w:before="163" w:beforeLines="50"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四、课程学分置换申请与成绩认定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30CD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016" w:type="dxa"/>
            <w:gridSpan w:val="2"/>
          </w:tcPr>
          <w:p w14:paraId="6DDFF3BD">
            <w:pPr>
              <w:widowControl w:val="0"/>
              <w:spacing w:before="163" w:beforeLines="50" w:after="163" w:afterLines="50" w:line="240" w:lineRule="exact"/>
              <w:jc w:val="both"/>
              <w:rPr>
                <w:rFonts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  <w:t>学生申请</w:t>
            </w:r>
          </w:p>
          <w:p w14:paraId="284004F1">
            <w:pPr>
              <w:spacing w:line="276" w:lineRule="auto"/>
              <w:ind w:firstLine="420" w:firstLineChars="2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.我承诺所提供的证书等材料均系本人真实持有，且在有效期内。</w:t>
            </w:r>
          </w:p>
          <w:p w14:paraId="46884920">
            <w:pPr>
              <w:spacing w:line="276" w:lineRule="auto"/>
              <w:ind w:firstLine="420" w:firstLineChars="20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</w:t>
            </w:r>
            <w:r>
              <w:rPr>
                <w:color w:val="000000"/>
                <w:sz w:val="21"/>
                <w:szCs w:val="21"/>
              </w:rPr>
              <w:t>我保证所提交的申请材料真实、完整、有效，不存在任何虚假、伪造、篡改等行为。</w:t>
            </w:r>
          </w:p>
          <w:p w14:paraId="562DA987">
            <w:pPr>
              <w:spacing w:before="163" w:beforeLines="50" w:line="276" w:lineRule="auto"/>
              <w:jc w:val="right"/>
              <w:rPr>
                <w:rFonts w:ascii="黑体" w:hAnsi="黑体" w:eastAsia="黑体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学生签名:               日期：    年  月  日     </w:t>
            </w:r>
          </w:p>
        </w:tc>
      </w:tr>
      <w:tr w14:paraId="5450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016" w:type="dxa"/>
            <w:gridSpan w:val="2"/>
          </w:tcPr>
          <w:p w14:paraId="70D67F17">
            <w:pPr>
              <w:widowControl w:val="0"/>
              <w:spacing w:before="163" w:beforeLines="50" w:after="163" w:afterLines="50" w:line="240" w:lineRule="exact"/>
              <w:jc w:val="both"/>
              <w:rPr>
                <w:rFonts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  <w:t>开课学院系(教研室)主任成绩认定</w:t>
            </w:r>
          </w:p>
          <w:p w14:paraId="752C8A2B">
            <w:pPr>
              <w:spacing w:line="276" w:lineRule="auto"/>
              <w:ind w:firstLine="1050" w:firstLineChars="500"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成绩：</w:t>
            </w:r>
            <w:r>
              <w:rPr>
                <w:rFonts w:hint="eastAsia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 签名：             日期：    年  月  日</w:t>
            </w:r>
          </w:p>
          <w:p w14:paraId="1AEEC033">
            <w:pPr>
              <w:spacing w:line="276" w:lineRule="auto"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</w:t>
            </w:r>
          </w:p>
        </w:tc>
      </w:tr>
      <w:tr w14:paraId="4CF9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49B2E78">
            <w:pPr>
              <w:widowControl w:val="0"/>
              <w:spacing w:before="163" w:beforeLines="50" w:after="163" w:afterLines="50" w:line="240" w:lineRule="exact"/>
              <w:jc w:val="both"/>
              <w:rPr>
                <w:rFonts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  <w:t>开课学院意见</w:t>
            </w:r>
          </w:p>
          <w:p w14:paraId="67183A04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753696E3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419B1A21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教学院长签名（盖章）：              </w:t>
            </w:r>
          </w:p>
          <w:p w14:paraId="2841F85D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日期：    年  月  日</w:t>
            </w:r>
          </w:p>
        </w:tc>
        <w:tc>
          <w:tcPr>
            <w:tcW w:w="4508" w:type="dxa"/>
          </w:tcPr>
          <w:p w14:paraId="1F6DE18A">
            <w:pPr>
              <w:widowControl w:val="0"/>
              <w:spacing w:before="163" w:beforeLines="50" w:after="163" w:afterLines="50" w:line="240" w:lineRule="exact"/>
              <w:jc w:val="both"/>
              <w:rPr>
                <w:rFonts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  <w:t>教务处处理成绩</w:t>
            </w:r>
          </w:p>
          <w:p w14:paraId="557223DA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16D64F4B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36ACB5B5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1AC3A2D8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经办人员签名:               </w:t>
            </w:r>
          </w:p>
          <w:p w14:paraId="581F89DF">
            <w:pPr>
              <w:spacing w:line="276" w:lineRule="auto"/>
              <w:jc w:val="both"/>
              <w:rPr>
                <w:rFonts w:ascii="黑体" w:hAnsi="黑体" w:eastAsia="黑体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日期：    年  月  日     </w:t>
            </w:r>
          </w:p>
        </w:tc>
      </w:tr>
    </w:tbl>
    <w:p w14:paraId="4823B152">
      <w:pPr>
        <w:spacing w:line="276" w:lineRule="auto"/>
        <w:rPr>
          <w:rFonts w:ascii="黑体" w:hAnsi="黑体" w:eastAsia="黑体"/>
          <w:sz w:val="21"/>
          <w:szCs w:val="21"/>
        </w:rPr>
      </w:pPr>
    </w:p>
    <w:p w14:paraId="4001034E">
      <w:pPr>
        <w:spacing w:line="276" w:lineRule="auto"/>
        <w:rPr>
          <w:rFonts w:ascii="黑体" w:hAnsi="黑体" w:eastAsia="黑体" w:cs="Times New Roman"/>
          <w:color w:val="000000"/>
          <w:kern w:val="2"/>
          <w:sz w:val="21"/>
          <w:szCs w:val="21"/>
        </w:rPr>
      </w:pPr>
    </w:p>
    <w:p w14:paraId="4955286C">
      <w:pPr>
        <w:spacing w:line="276" w:lineRule="auto"/>
        <w:rPr>
          <w:rFonts w:ascii="黑体" w:hAnsi="黑体" w:eastAsia="黑体" w:cs="Times New Roman"/>
          <w:color w:val="000000"/>
          <w:kern w:val="2"/>
          <w:sz w:val="21"/>
          <w:szCs w:val="21"/>
        </w:rPr>
      </w:pPr>
      <w:r>
        <w:rPr>
          <w:rFonts w:hint="eastAsia" w:ascii="黑体" w:hAnsi="黑体" w:eastAsia="黑体" w:cs="Times New Roman"/>
          <w:color w:val="000000"/>
          <w:kern w:val="2"/>
          <w:sz w:val="21"/>
          <w:szCs w:val="21"/>
        </w:rPr>
        <w:t>说明：</w:t>
      </w:r>
    </w:p>
    <w:p w14:paraId="62FC8A41">
      <w:pPr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1.本表格需要正反双面打印。</w:t>
      </w:r>
    </w:p>
    <w:p w14:paraId="711FB438">
      <w:pPr>
        <w:spacing w:line="276" w:lineRule="auto"/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2.申请流程：在</w:t>
      </w:r>
      <w:r>
        <w:rPr>
          <w:rFonts w:hint="eastAsia"/>
          <w:color w:val="000000"/>
          <w:sz w:val="21"/>
          <w:szCs w:val="21"/>
        </w:rPr>
        <w:t>活动或竞赛结果</w:t>
      </w:r>
      <w:r>
        <w:rPr>
          <w:rFonts w:hint="eastAsia" w:cs="Times New Roman"/>
          <w:color w:val="000000"/>
          <w:kern w:val="2"/>
          <w:sz w:val="21"/>
          <w:szCs w:val="21"/>
        </w:rPr>
        <w:t>取得的后续学期开学3周内，</w:t>
      </w:r>
      <w:r>
        <w:rPr>
          <w:rFonts w:cs="Times New Roman"/>
          <w:color w:val="000000"/>
          <w:kern w:val="2"/>
          <w:sz w:val="21"/>
          <w:szCs w:val="21"/>
        </w:rPr>
        <w:t>学生</w:t>
      </w:r>
      <w:r>
        <w:rPr>
          <w:rFonts w:hint="eastAsia" w:cs="Times New Roman"/>
          <w:color w:val="000000"/>
          <w:kern w:val="2"/>
          <w:sz w:val="21"/>
          <w:szCs w:val="21"/>
        </w:rPr>
        <w:t>可</w:t>
      </w:r>
      <w:r>
        <w:rPr>
          <w:rFonts w:cs="Times New Roman"/>
          <w:color w:val="000000"/>
          <w:kern w:val="2"/>
          <w:sz w:val="21"/>
          <w:szCs w:val="21"/>
        </w:rPr>
        <w:t>向</w:t>
      </w:r>
      <w:r>
        <w:rPr>
          <w:rFonts w:hint="eastAsia" w:cs="Times New Roman"/>
          <w:color w:val="000000"/>
          <w:kern w:val="2"/>
          <w:sz w:val="21"/>
          <w:szCs w:val="21"/>
        </w:rPr>
        <w:t>开课学院</w:t>
      </w:r>
      <w:r>
        <w:rPr>
          <w:rFonts w:cs="Times New Roman"/>
          <w:color w:val="000000"/>
          <w:kern w:val="2"/>
          <w:sz w:val="21"/>
          <w:szCs w:val="21"/>
        </w:rPr>
        <w:t>提出学分置换申请</w:t>
      </w:r>
      <w:r>
        <w:rPr>
          <w:rFonts w:hint="eastAsia" w:cs="Times New Roman"/>
          <w:color w:val="000000"/>
          <w:kern w:val="2"/>
          <w:sz w:val="21"/>
          <w:szCs w:val="21"/>
        </w:rPr>
        <w:t>，要求一生一赛一课一表。可置换课程与学分认定参照《课程</w:t>
      </w:r>
      <w:r>
        <w:rPr>
          <w:rFonts w:cs="Times New Roman"/>
          <w:color w:val="000000"/>
          <w:kern w:val="2"/>
          <w:sz w:val="21"/>
          <w:szCs w:val="21"/>
        </w:rPr>
        <w:t>学分</w:t>
      </w:r>
      <w:r>
        <w:rPr>
          <w:rFonts w:hint="eastAsia" w:cs="Times New Roman"/>
          <w:color w:val="000000"/>
          <w:kern w:val="2"/>
          <w:sz w:val="21"/>
          <w:szCs w:val="21"/>
        </w:rPr>
        <w:t>置换与成绩认定</w:t>
      </w:r>
      <w:r>
        <w:rPr>
          <w:rFonts w:cs="Times New Roman"/>
          <w:color w:val="000000"/>
          <w:kern w:val="2"/>
          <w:sz w:val="21"/>
          <w:szCs w:val="21"/>
        </w:rPr>
        <w:t>管理办法</w:t>
      </w:r>
      <w:r>
        <w:rPr>
          <w:rFonts w:hint="eastAsia" w:cs="Times New Roman"/>
          <w:color w:val="000000"/>
          <w:kern w:val="2"/>
          <w:sz w:val="21"/>
          <w:szCs w:val="21"/>
        </w:rPr>
        <w:t>》。本申请由</w:t>
      </w:r>
      <w:r>
        <w:rPr>
          <w:rFonts w:cs="Times New Roman"/>
          <w:color w:val="000000"/>
          <w:kern w:val="2"/>
          <w:sz w:val="21"/>
          <w:szCs w:val="21"/>
        </w:rPr>
        <w:t>开课学院审批后，</w:t>
      </w:r>
      <w:r>
        <w:rPr>
          <w:rFonts w:hint="eastAsia" w:cs="Times New Roman"/>
          <w:color w:val="000000"/>
          <w:kern w:val="2"/>
          <w:sz w:val="21"/>
          <w:szCs w:val="21"/>
        </w:rPr>
        <w:t>由</w:t>
      </w:r>
      <w:r>
        <w:rPr>
          <w:rFonts w:cs="Times New Roman"/>
          <w:color w:val="000000"/>
          <w:kern w:val="2"/>
          <w:sz w:val="21"/>
          <w:szCs w:val="21"/>
        </w:rPr>
        <w:t>教务处</w:t>
      </w:r>
      <w:r>
        <w:rPr>
          <w:rFonts w:hint="eastAsia" w:cs="Times New Roman"/>
          <w:color w:val="000000"/>
          <w:kern w:val="2"/>
          <w:sz w:val="21"/>
          <w:szCs w:val="21"/>
        </w:rPr>
        <w:t xml:space="preserve">做成绩处理。 </w:t>
      </w:r>
    </w:p>
    <w:p w14:paraId="036B04D0">
      <w:pPr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3.申请材料为获奖证书复印件（需要手写学生签名、学号、身份证号、申请日期）。</w:t>
      </w:r>
    </w:p>
    <w:p w14:paraId="69957FE7">
      <w:pPr>
        <w:spacing w:line="276" w:lineRule="auto"/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4.可置换课程：按照《课程</w:t>
      </w:r>
      <w:r>
        <w:rPr>
          <w:rFonts w:cs="Times New Roman"/>
          <w:color w:val="000000"/>
          <w:kern w:val="2"/>
          <w:sz w:val="21"/>
          <w:szCs w:val="21"/>
        </w:rPr>
        <w:t>学分</w:t>
      </w:r>
      <w:r>
        <w:rPr>
          <w:rFonts w:hint="eastAsia" w:cs="Times New Roman"/>
          <w:color w:val="000000"/>
          <w:kern w:val="2"/>
          <w:sz w:val="21"/>
          <w:szCs w:val="21"/>
        </w:rPr>
        <w:t>置换与成绩认定</w:t>
      </w:r>
      <w:r>
        <w:rPr>
          <w:rFonts w:cs="Times New Roman"/>
          <w:color w:val="000000"/>
          <w:kern w:val="2"/>
          <w:sz w:val="21"/>
          <w:szCs w:val="21"/>
        </w:rPr>
        <w:t>管理办法</w:t>
      </w:r>
      <w:r>
        <w:rPr>
          <w:rFonts w:hint="eastAsia" w:cs="Times New Roman"/>
          <w:color w:val="000000"/>
          <w:kern w:val="2"/>
          <w:sz w:val="21"/>
          <w:szCs w:val="21"/>
        </w:rPr>
        <w:t>》执行，超出此范围的课程不可置换。</w:t>
      </w:r>
    </w:p>
    <w:p w14:paraId="028DF820">
      <w:pPr>
        <w:widowControl w:val="0"/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5.</w:t>
      </w:r>
      <w:r>
        <w:rPr>
          <w:rFonts w:cs="Times New Roman"/>
          <w:color w:val="000000"/>
          <w:kern w:val="2"/>
          <w:sz w:val="21"/>
          <w:szCs w:val="21"/>
        </w:rPr>
        <w:t>本流程结束后</w:t>
      </w:r>
      <w:r>
        <w:rPr>
          <w:rFonts w:hint="eastAsia" w:cs="Times New Roman"/>
          <w:color w:val="000000"/>
          <w:kern w:val="2"/>
          <w:sz w:val="21"/>
          <w:szCs w:val="21"/>
        </w:rPr>
        <w:t>，置换课程学分的，由</w:t>
      </w:r>
      <w:r>
        <w:rPr>
          <w:rFonts w:cs="Times New Roman"/>
          <w:color w:val="000000"/>
          <w:kern w:val="2"/>
          <w:sz w:val="21"/>
          <w:szCs w:val="21"/>
        </w:rPr>
        <w:t>学生将本表</w:t>
      </w:r>
      <w:r>
        <w:rPr>
          <w:rFonts w:hint="eastAsia" w:cs="Times New Roman"/>
          <w:color w:val="000000"/>
          <w:kern w:val="2"/>
          <w:sz w:val="21"/>
          <w:szCs w:val="21"/>
        </w:rPr>
        <w:t>原件，连同申请附件交</w:t>
      </w:r>
      <w:r>
        <w:rPr>
          <w:rFonts w:cs="Times New Roman"/>
          <w:color w:val="000000"/>
          <w:kern w:val="2"/>
          <w:sz w:val="21"/>
          <w:szCs w:val="21"/>
        </w:rPr>
        <w:t>由任课教师，由任课教师在开课学期</w:t>
      </w:r>
      <w:r>
        <w:rPr>
          <w:rFonts w:hint="eastAsia" w:cs="Times New Roman"/>
          <w:color w:val="000000"/>
          <w:kern w:val="2"/>
          <w:sz w:val="21"/>
          <w:szCs w:val="21"/>
        </w:rPr>
        <w:t>内根据认定成绩</w:t>
      </w:r>
      <w:r>
        <w:rPr>
          <w:rFonts w:cs="Times New Roman"/>
          <w:color w:val="000000"/>
          <w:kern w:val="2"/>
          <w:sz w:val="21"/>
          <w:szCs w:val="21"/>
        </w:rPr>
        <w:t>录入</w:t>
      </w:r>
      <w:r>
        <w:rPr>
          <w:rFonts w:hint="eastAsia" w:cs="Times New Roman"/>
          <w:color w:val="000000"/>
          <w:kern w:val="2"/>
          <w:sz w:val="21"/>
          <w:szCs w:val="21"/>
        </w:rPr>
        <w:t>总评</w:t>
      </w:r>
      <w:r>
        <w:rPr>
          <w:rFonts w:cs="Times New Roman"/>
          <w:color w:val="000000"/>
          <w:kern w:val="2"/>
          <w:sz w:val="21"/>
          <w:szCs w:val="21"/>
        </w:rPr>
        <w:t>成绩，并将此表连同</w:t>
      </w:r>
      <w:r>
        <w:rPr>
          <w:rFonts w:hint="eastAsia" w:cs="Times New Roman"/>
          <w:color w:val="000000"/>
          <w:kern w:val="2"/>
          <w:sz w:val="21"/>
          <w:szCs w:val="21"/>
        </w:rPr>
        <w:t>附件</w:t>
      </w:r>
      <w:r>
        <w:rPr>
          <w:rFonts w:cs="Times New Roman"/>
          <w:color w:val="000000"/>
          <w:kern w:val="2"/>
          <w:sz w:val="21"/>
          <w:szCs w:val="21"/>
        </w:rPr>
        <w:t>一起进行</w:t>
      </w:r>
      <w:r>
        <w:rPr>
          <w:rFonts w:hint="eastAsia" w:cs="Times New Roman"/>
          <w:color w:val="000000"/>
          <w:kern w:val="2"/>
          <w:sz w:val="21"/>
          <w:szCs w:val="21"/>
        </w:rPr>
        <w:t>存档。</w:t>
      </w:r>
    </w:p>
    <w:p w14:paraId="6416B04F">
      <w:pPr>
        <w:widowControl w:val="0"/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</w:p>
    <w:p w14:paraId="08E464CE">
      <w:pPr>
        <w:widowControl w:val="0"/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 xml:space="preserve"> </w:t>
      </w:r>
    </w:p>
    <w:p w14:paraId="36657463">
      <w:pPr>
        <w:spacing w:line="276" w:lineRule="auto"/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</w:p>
    <w:p w14:paraId="23A23946">
      <w:pPr>
        <w:rPr>
          <w:rFonts w:ascii="黑体" w:hAnsi="黑体" w:eastAsia="黑体"/>
        </w:rPr>
      </w:pPr>
      <w:r>
        <w:rPr>
          <w:rFonts w:hint="eastAsia"/>
        </w:rPr>
        <w:t xml:space="preserve"> </w:t>
      </w:r>
    </w:p>
    <w:sectPr>
      <w:headerReference r:id="rId4" w:type="default"/>
      <w:footerReference r:id="rId5" w:type="default"/>
      <w:footerReference r:id="rId6" w:type="even"/>
      <w:pgSz w:w="11906" w:h="16838"/>
      <w:pgMar w:top="1440" w:right="1440" w:bottom="1440" w:left="1440" w:header="851" w:footer="454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E848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522861042"/>
      <w:docPartObj>
        <w:docPartGallery w:val="autotext"/>
      </w:docPartObj>
    </w:sdtPr>
    <w:sdtEndPr>
      <w:rPr>
        <w:rStyle w:val="7"/>
      </w:rPr>
    </w:sdtEndPr>
    <w:sdtContent>
      <w:p w14:paraId="00FFFE71">
        <w:pPr>
          <w:pStyle w:val="2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fldChar w:fldCharType="end"/>
        </w:r>
      </w:p>
    </w:sdtContent>
  </w:sdt>
  <w:p w14:paraId="3565E96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95CCE">
    <w:pPr>
      <w:pStyle w:val="3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327025</wp:posOffset>
              </wp:positionH>
              <wp:positionV relativeFrom="page">
                <wp:posOffset>250190</wp:posOffset>
              </wp:positionV>
              <wp:extent cx="2635250" cy="280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7B1C0C">
                          <w:pPr>
                            <w:rPr>
                              <w:rFonts w:ascii="Times New Roman" w:hAnsi="Times New Roman" w:cs="Times New Roman"/>
                              <w:spacing w:val="2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pacing w:val="20"/>
                              <w:sz w:val="21"/>
                              <w:szCs w:val="21"/>
                            </w:rPr>
                            <w:t>SJQU-QR-JW-6</w:t>
                          </w:r>
                          <w:r>
                            <w:rPr>
                              <w:rFonts w:hint="eastAsia" w:ascii="Times New Roman" w:hAnsi="Times New Roman" w:cs="Times New Roman"/>
                              <w:spacing w:val="20"/>
                              <w:sz w:val="21"/>
                              <w:szCs w:val="21"/>
                              <w:lang w:val="en-US" w:eastAsia="zh-CN"/>
                            </w:rPr>
                            <w:t>51</w:t>
                          </w:r>
                          <w:r>
                            <w:rPr>
                              <w:rFonts w:ascii="Times New Roman" w:hAnsi="Times New Roman" w:cs="Times New Roman"/>
                              <w:spacing w:val="20"/>
                              <w:sz w:val="21"/>
                              <w:szCs w:val="21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5.75pt;margin-top:19.7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21L/7U&#10;AAAACAEAAA8AAAAAAAAAAQAgAAAAIgAAAGRycy9kb3ducmV2LnhtbFBLAQIUABQAAAAIAIdO4kDU&#10;AkWwXQIAAK0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77B1C0C">
                    <w:pPr>
                      <w:rPr>
                        <w:rFonts w:ascii="Times New Roman" w:hAnsi="Times New Roman" w:cs="Times New Roman"/>
                        <w:spacing w:val="20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pacing w:val="20"/>
                        <w:sz w:val="21"/>
                        <w:szCs w:val="21"/>
                      </w:rPr>
                      <w:t>SJQU-QR-JW-6</w:t>
                    </w:r>
                    <w:r>
                      <w:rPr>
                        <w:rFonts w:hint="eastAsia" w:ascii="Times New Roman" w:hAnsi="Times New Roman" w:cs="Times New Roman"/>
                        <w:spacing w:val="20"/>
                        <w:sz w:val="21"/>
                        <w:szCs w:val="21"/>
                        <w:lang w:val="en-US" w:eastAsia="zh-CN"/>
                      </w:rPr>
                      <w:t>51</w:t>
                    </w:r>
                    <w:r>
                      <w:rPr>
                        <w:rFonts w:ascii="Times New Roman" w:hAnsi="Times New Roman" w:cs="Times New Roman"/>
                        <w:spacing w:val="20"/>
                        <w:sz w:val="21"/>
                        <w:szCs w:val="21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81"/>
    <w:rsid w:val="00003C0F"/>
    <w:rsid w:val="00020F9B"/>
    <w:rsid w:val="000243F8"/>
    <w:rsid w:val="00034BE5"/>
    <w:rsid w:val="000510EA"/>
    <w:rsid w:val="00053226"/>
    <w:rsid w:val="00060ECA"/>
    <w:rsid w:val="000659A5"/>
    <w:rsid w:val="00090548"/>
    <w:rsid w:val="00095236"/>
    <w:rsid w:val="000B56C2"/>
    <w:rsid w:val="000C2D85"/>
    <w:rsid w:val="000F361D"/>
    <w:rsid w:val="000F371C"/>
    <w:rsid w:val="000F5E49"/>
    <w:rsid w:val="00115FD6"/>
    <w:rsid w:val="00123A01"/>
    <w:rsid w:val="00143860"/>
    <w:rsid w:val="00161DD7"/>
    <w:rsid w:val="00162BF5"/>
    <w:rsid w:val="00170D15"/>
    <w:rsid w:val="001766AA"/>
    <w:rsid w:val="001860E6"/>
    <w:rsid w:val="00193865"/>
    <w:rsid w:val="0019703B"/>
    <w:rsid w:val="001A26B7"/>
    <w:rsid w:val="001B23B7"/>
    <w:rsid w:val="001F13BD"/>
    <w:rsid w:val="00206FC2"/>
    <w:rsid w:val="00212247"/>
    <w:rsid w:val="00247F97"/>
    <w:rsid w:val="00252814"/>
    <w:rsid w:val="002675FB"/>
    <w:rsid w:val="002905C1"/>
    <w:rsid w:val="0029197F"/>
    <w:rsid w:val="0029554F"/>
    <w:rsid w:val="002955E3"/>
    <w:rsid w:val="002A15E9"/>
    <w:rsid w:val="002B3274"/>
    <w:rsid w:val="002B6AB0"/>
    <w:rsid w:val="002D102C"/>
    <w:rsid w:val="002D7787"/>
    <w:rsid w:val="002E2434"/>
    <w:rsid w:val="002F306A"/>
    <w:rsid w:val="002F3110"/>
    <w:rsid w:val="00300C1D"/>
    <w:rsid w:val="00360272"/>
    <w:rsid w:val="003628D7"/>
    <w:rsid w:val="00364444"/>
    <w:rsid w:val="00380255"/>
    <w:rsid w:val="00395E72"/>
    <w:rsid w:val="003A326C"/>
    <w:rsid w:val="003B0645"/>
    <w:rsid w:val="003B6681"/>
    <w:rsid w:val="004014CC"/>
    <w:rsid w:val="00416F44"/>
    <w:rsid w:val="00420D63"/>
    <w:rsid w:val="00425B0D"/>
    <w:rsid w:val="00431D33"/>
    <w:rsid w:val="004410CC"/>
    <w:rsid w:val="00441C7E"/>
    <w:rsid w:val="00456191"/>
    <w:rsid w:val="004571C5"/>
    <w:rsid w:val="0046071A"/>
    <w:rsid w:val="00467612"/>
    <w:rsid w:val="00490954"/>
    <w:rsid w:val="004B2AFE"/>
    <w:rsid w:val="004F5532"/>
    <w:rsid w:val="00505DB4"/>
    <w:rsid w:val="00536C72"/>
    <w:rsid w:val="00545777"/>
    <w:rsid w:val="00551803"/>
    <w:rsid w:val="00556C77"/>
    <w:rsid w:val="00567A19"/>
    <w:rsid w:val="00575D7A"/>
    <w:rsid w:val="00576F8E"/>
    <w:rsid w:val="00585D3A"/>
    <w:rsid w:val="00587385"/>
    <w:rsid w:val="00587E7E"/>
    <w:rsid w:val="00592A5E"/>
    <w:rsid w:val="00595E4F"/>
    <w:rsid w:val="00595E6D"/>
    <w:rsid w:val="005C41A5"/>
    <w:rsid w:val="00612546"/>
    <w:rsid w:val="00615C96"/>
    <w:rsid w:val="00616238"/>
    <w:rsid w:val="006247BB"/>
    <w:rsid w:val="0067233F"/>
    <w:rsid w:val="00673089"/>
    <w:rsid w:val="0067586F"/>
    <w:rsid w:val="00686EC2"/>
    <w:rsid w:val="00693542"/>
    <w:rsid w:val="00695738"/>
    <w:rsid w:val="006A494F"/>
    <w:rsid w:val="006A7D76"/>
    <w:rsid w:val="006B0ABC"/>
    <w:rsid w:val="006C02BA"/>
    <w:rsid w:val="006D3B70"/>
    <w:rsid w:val="006E6C64"/>
    <w:rsid w:val="006F6A35"/>
    <w:rsid w:val="007024BB"/>
    <w:rsid w:val="00707CF8"/>
    <w:rsid w:val="00721FA9"/>
    <w:rsid w:val="00724254"/>
    <w:rsid w:val="00725CEE"/>
    <w:rsid w:val="007351DF"/>
    <w:rsid w:val="00735E93"/>
    <w:rsid w:val="00760948"/>
    <w:rsid w:val="00761B57"/>
    <w:rsid w:val="00783A20"/>
    <w:rsid w:val="00787AB8"/>
    <w:rsid w:val="007A1077"/>
    <w:rsid w:val="007A51FE"/>
    <w:rsid w:val="007B2F67"/>
    <w:rsid w:val="007C2E40"/>
    <w:rsid w:val="007C34B3"/>
    <w:rsid w:val="007E2441"/>
    <w:rsid w:val="007E68E0"/>
    <w:rsid w:val="008030B5"/>
    <w:rsid w:val="00803B18"/>
    <w:rsid w:val="00816541"/>
    <w:rsid w:val="00821F5D"/>
    <w:rsid w:val="0082571B"/>
    <w:rsid w:val="008370CC"/>
    <w:rsid w:val="00843BC4"/>
    <w:rsid w:val="00855257"/>
    <w:rsid w:val="00864123"/>
    <w:rsid w:val="008779EA"/>
    <w:rsid w:val="008838AC"/>
    <w:rsid w:val="008B7134"/>
    <w:rsid w:val="008C7B8E"/>
    <w:rsid w:val="008D1109"/>
    <w:rsid w:val="008E4A4A"/>
    <w:rsid w:val="008F69C5"/>
    <w:rsid w:val="00911ED9"/>
    <w:rsid w:val="00930320"/>
    <w:rsid w:val="00933D17"/>
    <w:rsid w:val="00934120"/>
    <w:rsid w:val="0093560C"/>
    <w:rsid w:val="00936DC7"/>
    <w:rsid w:val="00943913"/>
    <w:rsid w:val="00952A5D"/>
    <w:rsid w:val="00965472"/>
    <w:rsid w:val="009A5784"/>
    <w:rsid w:val="009A7872"/>
    <w:rsid w:val="009C57B7"/>
    <w:rsid w:val="009D61A7"/>
    <w:rsid w:val="009F12C6"/>
    <w:rsid w:val="00A25AAE"/>
    <w:rsid w:val="00A32F12"/>
    <w:rsid w:val="00A632D2"/>
    <w:rsid w:val="00A72F3B"/>
    <w:rsid w:val="00A84976"/>
    <w:rsid w:val="00AA3FCE"/>
    <w:rsid w:val="00AB1453"/>
    <w:rsid w:val="00AB6487"/>
    <w:rsid w:val="00AD0B22"/>
    <w:rsid w:val="00AD7E7A"/>
    <w:rsid w:val="00B24041"/>
    <w:rsid w:val="00B567EB"/>
    <w:rsid w:val="00B62657"/>
    <w:rsid w:val="00B63DC1"/>
    <w:rsid w:val="00B82AC4"/>
    <w:rsid w:val="00B859E3"/>
    <w:rsid w:val="00B90547"/>
    <w:rsid w:val="00B97AE9"/>
    <w:rsid w:val="00BB4A91"/>
    <w:rsid w:val="00BC568A"/>
    <w:rsid w:val="00C17960"/>
    <w:rsid w:val="00C41C3C"/>
    <w:rsid w:val="00C519F9"/>
    <w:rsid w:val="00C566BC"/>
    <w:rsid w:val="00C747E5"/>
    <w:rsid w:val="00C77705"/>
    <w:rsid w:val="00C83A54"/>
    <w:rsid w:val="00C95390"/>
    <w:rsid w:val="00CB1725"/>
    <w:rsid w:val="00CC72F0"/>
    <w:rsid w:val="00CD3C7A"/>
    <w:rsid w:val="00CF035A"/>
    <w:rsid w:val="00D03877"/>
    <w:rsid w:val="00D06797"/>
    <w:rsid w:val="00D534CD"/>
    <w:rsid w:val="00D6077A"/>
    <w:rsid w:val="00D71AAC"/>
    <w:rsid w:val="00D8146F"/>
    <w:rsid w:val="00D81837"/>
    <w:rsid w:val="00D925B1"/>
    <w:rsid w:val="00D96730"/>
    <w:rsid w:val="00DB5FA1"/>
    <w:rsid w:val="00DE7DE0"/>
    <w:rsid w:val="00E00900"/>
    <w:rsid w:val="00E170A9"/>
    <w:rsid w:val="00E214B6"/>
    <w:rsid w:val="00E50A6C"/>
    <w:rsid w:val="00E6184C"/>
    <w:rsid w:val="00E61AF5"/>
    <w:rsid w:val="00E66581"/>
    <w:rsid w:val="00E71A6E"/>
    <w:rsid w:val="00E83C88"/>
    <w:rsid w:val="00E862F3"/>
    <w:rsid w:val="00EA4986"/>
    <w:rsid w:val="00EA56EB"/>
    <w:rsid w:val="00EA78C6"/>
    <w:rsid w:val="00EB0B1F"/>
    <w:rsid w:val="00EC0415"/>
    <w:rsid w:val="00ED1367"/>
    <w:rsid w:val="00EE0034"/>
    <w:rsid w:val="00EE7F57"/>
    <w:rsid w:val="00F03A53"/>
    <w:rsid w:val="00F14BD7"/>
    <w:rsid w:val="00F14C00"/>
    <w:rsid w:val="00F22E8A"/>
    <w:rsid w:val="00F2492E"/>
    <w:rsid w:val="00F43019"/>
    <w:rsid w:val="00F4569F"/>
    <w:rsid w:val="00F709CA"/>
    <w:rsid w:val="00F801A5"/>
    <w:rsid w:val="00F802C0"/>
    <w:rsid w:val="00F84502"/>
    <w:rsid w:val="00FA4609"/>
    <w:rsid w:val="00FA646C"/>
    <w:rsid w:val="00FB03E5"/>
    <w:rsid w:val="00FB5EA5"/>
    <w:rsid w:val="00FE5EC4"/>
    <w:rsid w:val="00FF026E"/>
    <w:rsid w:val="00FF339F"/>
    <w:rsid w:val="044C36E4"/>
    <w:rsid w:val="36F4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uiPriority w:val="99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editor-text-nod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B9D17-1A43-3F43-A7EA-1AE0CB63D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587</Characters>
  <Lines>5</Lines>
  <Paragraphs>1</Paragraphs>
  <TotalTime>15</TotalTime>
  <ScaleCrop>false</ScaleCrop>
  <LinksUpToDate>false</LinksUpToDate>
  <CharactersWithSpaces>739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2025-09-07T14:15:00Z</dcterms:created>
  <dc:creator>lx</dc:creator>
  <cp:lastModifiedBy>水煮鱼</cp:lastModifiedBy>
  <dcterms:modified xsi:type="dcterms:W3CDTF">2025-09-29T08:43:56Z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eyJoZGlkIjoiNGI3OTE4YmI2NzU1ZjY5MTlhZGI2NzUxOTA0Y2I0YTMiLCJ1c2VySWQiOiIxMTM5MTQyMzk4In0=</vt:lpwstr>
  </property>
  <property fmtid="{D5CDD505-2E9C-101B-9397-08002B2CF9AE}" pid="3" name="KSOProductBuildVer">
    <vt:lpwstr>2052-12.1.0.22089</vt:lpwstr>
  </property>
  <property fmtid="{D5CDD505-2E9C-101B-9397-08002B2CF9AE}" pid="4" name="ICV">
    <vt:lpwstr>0D7B86E3190A44119CCB37E2C252B2E1_12</vt:lpwstr>
  </property>
</Properties>
</file>