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B79B74" w14:textId="77777777" w:rsidR="00D70943" w:rsidRPr="00A40EEB" w:rsidRDefault="00D56D11" w:rsidP="00A40EEB">
      <w:pPr>
        <w:widowControl/>
        <w:ind w:firstLineChars="1450" w:firstLine="3045"/>
        <w:rPr>
          <w:rFonts w:ascii="Times New Roman" w:hAnsi="Times New Roman"/>
          <w:sz w:val="36"/>
          <w:szCs w:val="36"/>
        </w:rPr>
      </w:pPr>
      <w:r>
        <w:rPr>
          <w:noProof/>
        </w:rPr>
        <w:pict w14:anchorId="68AF00D3">
          <v:shapetype id="_x0000_t202" coordsize="21600,21600" o:spt="202" path="m,l,21600r21600,l21600,xe">
            <v:stroke joinstyle="miter"/>
            <v:path gradientshapeok="t" o:connecttype="rect"/>
          </v:shapetype>
          <v:shape id="文本框 1" o:spid="_x0000_s2050" type="#_x0000_t202" style="position:absolute;left:0;text-align:left;margin-left:42.55pt;margin-top:28.35pt;width:207.5pt;height:22.1pt;z-index:251659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fillcolor="white [3201]" stroked="f" strokeweight=".5pt">
            <v:textbox>
              <w:txbxContent>
                <w:p w14:paraId="176B9D25" w14:textId="77777777" w:rsidR="00A40EEB" w:rsidRDefault="00A40EEB" w:rsidP="00A40EEB">
                  <w:pPr>
                    <w:jc w:val="left"/>
                    <w:rPr>
                      <w:rFonts w:ascii="宋体" w:eastAsia="宋体" w:hAnsi="宋体"/>
                      <w:spacing w:val="20"/>
                      <w:sz w:val="24"/>
                      <w:szCs w:val="24"/>
                    </w:rPr>
                  </w:pPr>
                  <w:r>
                    <w:rPr>
                      <w:rFonts w:ascii="宋体" w:eastAsia="宋体" w:hAnsi="宋体" w:hint="eastAsia"/>
                      <w:spacing w:val="20"/>
                      <w:sz w:val="24"/>
                      <w:szCs w:val="24"/>
                    </w:rPr>
                    <w:t>SJQU-</w:t>
                  </w:r>
                  <w:r>
                    <w:rPr>
                      <w:rFonts w:ascii="宋体" w:eastAsia="宋体" w:hAnsi="宋体"/>
                      <w:spacing w:val="20"/>
                      <w:sz w:val="24"/>
                      <w:szCs w:val="24"/>
                    </w:rPr>
                    <w:t>Q</w:t>
                  </w:r>
                  <w:r w:rsidR="00764215">
                    <w:rPr>
                      <w:rFonts w:ascii="宋体" w:eastAsia="宋体" w:hAnsi="宋体" w:hint="eastAsia"/>
                      <w:spacing w:val="20"/>
                      <w:sz w:val="24"/>
                      <w:szCs w:val="24"/>
                    </w:rPr>
                    <w:t>R-JW-71</w:t>
                  </w:r>
                  <w:r w:rsidR="00E475B6">
                    <w:rPr>
                      <w:rFonts w:ascii="宋体" w:eastAsia="宋体" w:hAnsi="宋体"/>
                      <w:spacing w:val="20"/>
                      <w:sz w:val="24"/>
                      <w:szCs w:val="24"/>
                    </w:rPr>
                    <w:t>5</w:t>
                  </w:r>
                  <w:r>
                    <w:rPr>
                      <w:rFonts w:ascii="宋体" w:eastAsia="宋体" w:hAnsi="宋体" w:hint="eastAsia"/>
                      <w:spacing w:val="20"/>
                      <w:sz w:val="24"/>
                      <w:szCs w:val="24"/>
                    </w:rPr>
                    <w:t>（A</w:t>
                  </w:r>
                  <w:r>
                    <w:rPr>
                      <w:rFonts w:ascii="宋体" w:eastAsia="宋体" w:hAnsi="宋体"/>
                      <w:spacing w:val="20"/>
                      <w:sz w:val="24"/>
                      <w:szCs w:val="24"/>
                    </w:rPr>
                    <w:t>0）</w:t>
                  </w:r>
                </w:p>
              </w:txbxContent>
            </v:textbox>
            <w10:wrap anchorx="page" anchory="page"/>
          </v:shape>
        </w:pict>
      </w:r>
      <w:r w:rsidR="00D70943">
        <w:rPr>
          <w:rFonts w:ascii="宋体" w:eastAsia="宋体" w:hAnsi="宋体" w:hint="eastAsia"/>
          <w:b/>
          <w:sz w:val="32"/>
          <w:szCs w:val="32"/>
        </w:rPr>
        <w:t>课堂</w:t>
      </w:r>
      <w:r w:rsidR="000170D8" w:rsidRPr="00BF44B1">
        <w:rPr>
          <w:rFonts w:ascii="宋体" w:eastAsia="宋体" w:hAnsi="宋体" w:hint="eastAsia"/>
          <w:b/>
          <w:sz w:val="32"/>
          <w:szCs w:val="32"/>
        </w:rPr>
        <w:t>教学评分表</w:t>
      </w:r>
    </w:p>
    <w:p w14:paraId="5CD38DE7" w14:textId="77777777" w:rsidR="00D70943" w:rsidRPr="00BE2C05" w:rsidRDefault="00D70943" w:rsidP="00D70943">
      <w:pPr>
        <w:rPr>
          <w:rFonts w:ascii="宋体" w:eastAsia="宋体" w:hAnsi="宋体" w:cs="Times New Roman"/>
          <w:color w:val="262626" w:themeColor="text1" w:themeTint="D9"/>
        </w:rPr>
      </w:pPr>
      <w:r>
        <w:rPr>
          <w:rFonts w:ascii="宋体" w:eastAsia="宋体" w:hAnsi="宋体" w:cs="Times New Roman" w:hint="eastAsia"/>
          <w:color w:val="262626" w:themeColor="text1" w:themeTint="D9"/>
        </w:rPr>
        <w:t>教师姓名</w:t>
      </w:r>
      <w:r w:rsidRPr="00BE2C05">
        <w:rPr>
          <w:rFonts w:ascii="宋体" w:eastAsia="宋体" w:hAnsi="宋体" w:cs="Times New Roman"/>
          <w:color w:val="262626" w:themeColor="text1" w:themeTint="D9"/>
        </w:rPr>
        <w:t>：</w:t>
      </w:r>
      <w:r>
        <w:rPr>
          <w:rFonts w:ascii="宋体" w:eastAsia="宋体" w:hAnsi="宋体" w:cs="Times New Roman" w:hint="eastAsia"/>
          <w:color w:val="262626" w:themeColor="text1" w:themeTint="D9"/>
        </w:rPr>
        <w:t xml:space="preserve">                                      所属学院（部门）：</w:t>
      </w:r>
    </w:p>
    <w:tbl>
      <w:tblPr>
        <w:tblStyle w:val="a3"/>
        <w:tblW w:w="8491" w:type="dxa"/>
        <w:tblLook w:val="04A0" w:firstRow="1" w:lastRow="0" w:firstColumn="1" w:lastColumn="0" w:noHBand="0" w:noVBand="1"/>
      </w:tblPr>
      <w:tblGrid>
        <w:gridCol w:w="846"/>
        <w:gridCol w:w="854"/>
        <w:gridCol w:w="6791"/>
      </w:tblGrid>
      <w:tr w:rsidR="00D70943" w:rsidRPr="00BF44B1" w14:paraId="3C644269" w14:textId="77777777" w:rsidTr="00D70943">
        <w:trPr>
          <w:trHeight w:val="403"/>
        </w:trPr>
        <w:tc>
          <w:tcPr>
            <w:tcW w:w="846" w:type="dxa"/>
            <w:vAlign w:val="center"/>
          </w:tcPr>
          <w:p w14:paraId="3AF7ABD0" w14:textId="77777777" w:rsidR="00D70943" w:rsidRPr="00BF44B1" w:rsidRDefault="00D70943" w:rsidP="005602BF">
            <w:pPr>
              <w:snapToGrid w:val="0"/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BF44B1">
              <w:rPr>
                <w:rFonts w:ascii="宋体" w:eastAsia="宋体" w:hAnsi="宋体" w:hint="eastAsia"/>
                <w:sz w:val="24"/>
                <w:szCs w:val="24"/>
              </w:rPr>
              <w:t>项目</w:t>
            </w:r>
          </w:p>
        </w:tc>
        <w:tc>
          <w:tcPr>
            <w:tcW w:w="7645" w:type="dxa"/>
            <w:gridSpan w:val="2"/>
            <w:vAlign w:val="center"/>
          </w:tcPr>
          <w:p w14:paraId="4A871CAF" w14:textId="77777777" w:rsidR="00D70943" w:rsidRPr="00BF44B1" w:rsidRDefault="00D70943" w:rsidP="005602BF">
            <w:pPr>
              <w:snapToGrid w:val="0"/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BF44B1">
              <w:rPr>
                <w:rFonts w:ascii="宋体" w:eastAsia="宋体" w:hAnsi="宋体" w:hint="eastAsia"/>
                <w:sz w:val="24"/>
                <w:szCs w:val="24"/>
              </w:rPr>
              <w:t>评测要求</w:t>
            </w:r>
          </w:p>
        </w:tc>
      </w:tr>
      <w:tr w:rsidR="009857D6" w:rsidRPr="00BF44B1" w14:paraId="5F1440DE" w14:textId="77777777" w:rsidTr="009857D6">
        <w:trPr>
          <w:trHeight w:val="403"/>
        </w:trPr>
        <w:tc>
          <w:tcPr>
            <w:tcW w:w="846" w:type="dxa"/>
            <w:vMerge w:val="restart"/>
            <w:vAlign w:val="center"/>
          </w:tcPr>
          <w:p w14:paraId="6D549201" w14:textId="77777777" w:rsidR="009857D6" w:rsidRPr="00BF44B1" w:rsidRDefault="009857D6" w:rsidP="00D70943">
            <w:pPr>
              <w:snapToGrid w:val="0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评分项目</w:t>
            </w:r>
          </w:p>
        </w:tc>
        <w:tc>
          <w:tcPr>
            <w:tcW w:w="854" w:type="dxa"/>
            <w:vMerge w:val="restart"/>
            <w:vAlign w:val="center"/>
          </w:tcPr>
          <w:p w14:paraId="607224BA" w14:textId="77777777" w:rsidR="009857D6" w:rsidRPr="00BF44B1" w:rsidRDefault="009857D6" w:rsidP="005602BF">
            <w:pPr>
              <w:snapToGrid w:val="0"/>
              <w:jc w:val="center"/>
              <w:rPr>
                <w:rFonts w:ascii="宋体" w:eastAsia="宋体" w:hAnsi="宋体"/>
              </w:rPr>
            </w:pPr>
            <w:r w:rsidRPr="00BF44B1">
              <w:rPr>
                <w:rFonts w:ascii="宋体" w:eastAsia="宋体" w:hAnsi="宋体" w:hint="eastAsia"/>
              </w:rPr>
              <w:t>教学内容</w:t>
            </w:r>
          </w:p>
        </w:tc>
        <w:tc>
          <w:tcPr>
            <w:tcW w:w="6791" w:type="dxa"/>
            <w:vAlign w:val="center"/>
          </w:tcPr>
          <w:p w14:paraId="15F7D0DC" w14:textId="77777777" w:rsidR="009857D6" w:rsidRPr="00BF44B1" w:rsidRDefault="009857D6" w:rsidP="005602BF">
            <w:pPr>
              <w:snapToGrid w:val="0"/>
              <w:rPr>
                <w:rFonts w:ascii="宋体" w:eastAsia="宋体" w:hAnsi="宋体"/>
              </w:rPr>
            </w:pPr>
            <w:r w:rsidRPr="00BF44B1">
              <w:rPr>
                <w:rFonts w:ascii="宋体" w:eastAsia="宋体" w:hAnsi="宋体" w:hint="eastAsia"/>
              </w:rPr>
              <w:t>理论联系</w:t>
            </w:r>
            <w:r w:rsidRPr="00BF44B1">
              <w:rPr>
                <w:rFonts w:ascii="宋体" w:eastAsia="宋体" w:hAnsi="宋体"/>
              </w:rPr>
              <w:t>实际，符合学生的特点</w:t>
            </w:r>
          </w:p>
        </w:tc>
      </w:tr>
      <w:tr w:rsidR="009857D6" w:rsidRPr="00BF44B1" w14:paraId="775C40E8" w14:textId="77777777" w:rsidTr="009857D6">
        <w:trPr>
          <w:trHeight w:val="434"/>
        </w:trPr>
        <w:tc>
          <w:tcPr>
            <w:tcW w:w="846" w:type="dxa"/>
            <w:vMerge/>
            <w:vAlign w:val="center"/>
          </w:tcPr>
          <w:p w14:paraId="2709604A" w14:textId="77777777" w:rsidR="009857D6" w:rsidRPr="00BF44B1" w:rsidRDefault="009857D6" w:rsidP="005602BF">
            <w:pPr>
              <w:snapToGrid w:val="0"/>
              <w:jc w:val="center"/>
              <w:rPr>
                <w:rFonts w:ascii="宋体" w:eastAsia="宋体" w:hAnsi="宋体"/>
              </w:rPr>
            </w:pPr>
          </w:p>
        </w:tc>
        <w:tc>
          <w:tcPr>
            <w:tcW w:w="854" w:type="dxa"/>
            <w:vMerge/>
            <w:vAlign w:val="center"/>
          </w:tcPr>
          <w:p w14:paraId="2DBFAFFB" w14:textId="77777777" w:rsidR="009857D6" w:rsidRPr="00BF44B1" w:rsidRDefault="009857D6" w:rsidP="005602BF">
            <w:pPr>
              <w:snapToGrid w:val="0"/>
              <w:jc w:val="center"/>
              <w:rPr>
                <w:rFonts w:ascii="宋体" w:eastAsia="宋体" w:hAnsi="宋体"/>
              </w:rPr>
            </w:pPr>
          </w:p>
        </w:tc>
        <w:tc>
          <w:tcPr>
            <w:tcW w:w="6791" w:type="dxa"/>
            <w:vAlign w:val="center"/>
          </w:tcPr>
          <w:p w14:paraId="2DCEF365" w14:textId="77777777" w:rsidR="009857D6" w:rsidRPr="00BF44B1" w:rsidRDefault="009857D6" w:rsidP="005602BF">
            <w:pPr>
              <w:snapToGrid w:val="0"/>
              <w:rPr>
                <w:rFonts w:ascii="宋体" w:eastAsia="宋体" w:hAnsi="宋体"/>
              </w:rPr>
            </w:pPr>
            <w:r w:rsidRPr="00BF44B1">
              <w:rPr>
                <w:rFonts w:ascii="宋体" w:eastAsia="宋体" w:hAnsi="宋体" w:hint="eastAsia"/>
              </w:rPr>
              <w:t>注重</w:t>
            </w:r>
            <w:r w:rsidRPr="00BF44B1">
              <w:rPr>
                <w:rFonts w:ascii="宋体" w:eastAsia="宋体" w:hAnsi="宋体"/>
              </w:rPr>
              <w:t>学术性，内容充实，信息量大，</w:t>
            </w:r>
            <w:r w:rsidRPr="00BF44B1">
              <w:rPr>
                <w:rFonts w:ascii="宋体" w:eastAsia="宋体" w:hAnsi="宋体" w:hint="eastAsia"/>
              </w:rPr>
              <w:t>渗透专业</w:t>
            </w:r>
            <w:r w:rsidRPr="00BF44B1">
              <w:rPr>
                <w:rFonts w:ascii="宋体" w:eastAsia="宋体" w:hAnsi="宋体"/>
              </w:rPr>
              <w:t>思想，为教学目标服务</w:t>
            </w:r>
          </w:p>
        </w:tc>
      </w:tr>
      <w:tr w:rsidR="009857D6" w:rsidRPr="00BF44B1" w14:paraId="2D1C20B5" w14:textId="77777777" w:rsidTr="009857D6">
        <w:trPr>
          <w:trHeight w:val="418"/>
        </w:trPr>
        <w:tc>
          <w:tcPr>
            <w:tcW w:w="846" w:type="dxa"/>
            <w:vMerge/>
            <w:vAlign w:val="center"/>
          </w:tcPr>
          <w:p w14:paraId="2932EE9B" w14:textId="77777777" w:rsidR="009857D6" w:rsidRPr="00BF44B1" w:rsidRDefault="009857D6" w:rsidP="005602BF">
            <w:pPr>
              <w:snapToGrid w:val="0"/>
              <w:jc w:val="center"/>
              <w:rPr>
                <w:rFonts w:ascii="宋体" w:eastAsia="宋体" w:hAnsi="宋体"/>
              </w:rPr>
            </w:pPr>
          </w:p>
        </w:tc>
        <w:tc>
          <w:tcPr>
            <w:tcW w:w="854" w:type="dxa"/>
            <w:vMerge/>
            <w:vAlign w:val="center"/>
          </w:tcPr>
          <w:p w14:paraId="21F8808F" w14:textId="77777777" w:rsidR="009857D6" w:rsidRPr="00BF44B1" w:rsidRDefault="009857D6" w:rsidP="005602BF">
            <w:pPr>
              <w:snapToGrid w:val="0"/>
              <w:jc w:val="center"/>
              <w:rPr>
                <w:rFonts w:ascii="宋体" w:eastAsia="宋体" w:hAnsi="宋体"/>
              </w:rPr>
            </w:pPr>
          </w:p>
        </w:tc>
        <w:tc>
          <w:tcPr>
            <w:tcW w:w="6791" w:type="dxa"/>
            <w:vAlign w:val="center"/>
          </w:tcPr>
          <w:p w14:paraId="5568B607" w14:textId="77777777" w:rsidR="009857D6" w:rsidRPr="00BF44B1" w:rsidRDefault="009857D6" w:rsidP="005602BF">
            <w:pPr>
              <w:snapToGrid w:val="0"/>
              <w:rPr>
                <w:rFonts w:ascii="宋体" w:eastAsia="宋体" w:hAnsi="宋体"/>
              </w:rPr>
            </w:pPr>
            <w:r w:rsidRPr="00BF44B1">
              <w:rPr>
                <w:rFonts w:ascii="宋体" w:eastAsia="宋体" w:hAnsi="宋体" w:hint="eastAsia"/>
              </w:rPr>
              <w:t>反映</w:t>
            </w:r>
            <w:r w:rsidRPr="00BF44B1">
              <w:rPr>
                <w:rFonts w:ascii="宋体" w:eastAsia="宋体" w:hAnsi="宋体"/>
              </w:rPr>
              <w:t>或联系学科发展新思想，新概念，新成果</w:t>
            </w:r>
          </w:p>
        </w:tc>
      </w:tr>
      <w:tr w:rsidR="009857D6" w:rsidRPr="00BF44B1" w14:paraId="70B55255" w14:textId="77777777" w:rsidTr="009857D6">
        <w:trPr>
          <w:trHeight w:val="418"/>
        </w:trPr>
        <w:tc>
          <w:tcPr>
            <w:tcW w:w="846" w:type="dxa"/>
            <w:vMerge/>
            <w:vAlign w:val="center"/>
          </w:tcPr>
          <w:p w14:paraId="2B1F8464" w14:textId="77777777" w:rsidR="009857D6" w:rsidRPr="00BF44B1" w:rsidRDefault="009857D6" w:rsidP="005602BF">
            <w:pPr>
              <w:snapToGrid w:val="0"/>
              <w:jc w:val="center"/>
              <w:rPr>
                <w:rFonts w:ascii="宋体" w:eastAsia="宋体" w:hAnsi="宋体"/>
              </w:rPr>
            </w:pPr>
          </w:p>
        </w:tc>
        <w:tc>
          <w:tcPr>
            <w:tcW w:w="854" w:type="dxa"/>
            <w:vMerge/>
            <w:vAlign w:val="center"/>
          </w:tcPr>
          <w:p w14:paraId="7326B27D" w14:textId="77777777" w:rsidR="009857D6" w:rsidRPr="00BF44B1" w:rsidRDefault="009857D6" w:rsidP="005602BF">
            <w:pPr>
              <w:snapToGrid w:val="0"/>
              <w:jc w:val="center"/>
              <w:rPr>
                <w:rFonts w:ascii="宋体" w:eastAsia="宋体" w:hAnsi="宋体"/>
              </w:rPr>
            </w:pPr>
          </w:p>
        </w:tc>
        <w:tc>
          <w:tcPr>
            <w:tcW w:w="6791" w:type="dxa"/>
            <w:vAlign w:val="center"/>
          </w:tcPr>
          <w:p w14:paraId="2E9A4E29" w14:textId="77777777" w:rsidR="009857D6" w:rsidRPr="00BF44B1" w:rsidRDefault="009857D6" w:rsidP="005602BF">
            <w:pPr>
              <w:snapToGrid w:val="0"/>
              <w:rPr>
                <w:rFonts w:ascii="宋体" w:eastAsia="宋体" w:hAnsi="宋体"/>
              </w:rPr>
            </w:pPr>
            <w:r w:rsidRPr="00BF44B1">
              <w:rPr>
                <w:rFonts w:ascii="宋体" w:eastAsia="宋体" w:hAnsi="宋体" w:hint="eastAsia"/>
              </w:rPr>
              <w:t>重点</w:t>
            </w:r>
            <w:r w:rsidRPr="00BF44B1">
              <w:rPr>
                <w:rFonts w:ascii="宋体" w:eastAsia="宋体" w:hAnsi="宋体"/>
              </w:rPr>
              <w:t>突出，条理清楚，内容承前启后，循序渐进</w:t>
            </w:r>
          </w:p>
        </w:tc>
      </w:tr>
      <w:tr w:rsidR="009857D6" w:rsidRPr="00BF44B1" w14:paraId="376AE807" w14:textId="77777777" w:rsidTr="009857D6">
        <w:trPr>
          <w:trHeight w:val="410"/>
        </w:trPr>
        <w:tc>
          <w:tcPr>
            <w:tcW w:w="846" w:type="dxa"/>
            <w:vMerge/>
            <w:vAlign w:val="center"/>
          </w:tcPr>
          <w:p w14:paraId="7724861B" w14:textId="77777777" w:rsidR="009857D6" w:rsidRPr="00BF44B1" w:rsidRDefault="009857D6" w:rsidP="005602BF">
            <w:pPr>
              <w:snapToGrid w:val="0"/>
              <w:jc w:val="center"/>
              <w:rPr>
                <w:rFonts w:ascii="宋体" w:eastAsia="宋体" w:hAnsi="宋体"/>
              </w:rPr>
            </w:pPr>
          </w:p>
        </w:tc>
        <w:tc>
          <w:tcPr>
            <w:tcW w:w="854" w:type="dxa"/>
            <w:vMerge w:val="restart"/>
            <w:vAlign w:val="center"/>
          </w:tcPr>
          <w:p w14:paraId="4F39A422" w14:textId="77777777" w:rsidR="009857D6" w:rsidRPr="00BF44B1" w:rsidRDefault="009857D6" w:rsidP="005602BF">
            <w:pPr>
              <w:snapToGrid w:val="0"/>
              <w:jc w:val="center"/>
              <w:rPr>
                <w:rFonts w:ascii="宋体" w:eastAsia="宋体" w:hAnsi="宋体"/>
              </w:rPr>
            </w:pPr>
            <w:r w:rsidRPr="00BF44B1">
              <w:rPr>
                <w:rFonts w:ascii="宋体" w:eastAsia="宋体" w:hAnsi="宋体" w:hint="eastAsia"/>
              </w:rPr>
              <w:t>教学</w:t>
            </w:r>
            <w:r w:rsidRPr="00BF44B1">
              <w:rPr>
                <w:rFonts w:ascii="宋体" w:eastAsia="宋体" w:hAnsi="宋体"/>
              </w:rPr>
              <w:t>组织</w:t>
            </w:r>
          </w:p>
        </w:tc>
        <w:tc>
          <w:tcPr>
            <w:tcW w:w="6791" w:type="dxa"/>
            <w:vAlign w:val="center"/>
          </w:tcPr>
          <w:p w14:paraId="715A7C99" w14:textId="77777777" w:rsidR="009857D6" w:rsidRPr="00BF44B1" w:rsidRDefault="009857D6" w:rsidP="005602BF">
            <w:pPr>
              <w:snapToGrid w:val="0"/>
              <w:rPr>
                <w:rFonts w:ascii="宋体" w:eastAsia="宋体" w:hAnsi="宋体"/>
              </w:rPr>
            </w:pPr>
            <w:r w:rsidRPr="00BF44B1">
              <w:rPr>
                <w:rFonts w:ascii="宋体" w:eastAsia="宋体" w:hAnsi="宋体" w:hint="eastAsia"/>
              </w:rPr>
              <w:t>教学</w:t>
            </w:r>
            <w:r w:rsidRPr="00BF44B1">
              <w:rPr>
                <w:rFonts w:ascii="宋体" w:eastAsia="宋体" w:hAnsi="宋体"/>
              </w:rPr>
              <w:t>过程安排合理，方法运用灵</w:t>
            </w:r>
            <w:r w:rsidRPr="00BF44B1">
              <w:rPr>
                <w:rFonts w:ascii="宋体" w:eastAsia="宋体" w:hAnsi="宋体" w:hint="eastAsia"/>
              </w:rPr>
              <w:t>活、</w:t>
            </w:r>
            <w:r w:rsidRPr="00BF44B1">
              <w:rPr>
                <w:rFonts w:ascii="宋体" w:eastAsia="宋体" w:hAnsi="宋体"/>
              </w:rPr>
              <w:t>恰当，教学设计方案体现完整</w:t>
            </w:r>
          </w:p>
        </w:tc>
      </w:tr>
      <w:tr w:rsidR="009857D6" w:rsidRPr="00BF44B1" w14:paraId="427B58C0" w14:textId="77777777" w:rsidTr="009857D6">
        <w:trPr>
          <w:trHeight w:val="418"/>
        </w:trPr>
        <w:tc>
          <w:tcPr>
            <w:tcW w:w="846" w:type="dxa"/>
            <w:vMerge/>
            <w:vAlign w:val="center"/>
          </w:tcPr>
          <w:p w14:paraId="1B54247E" w14:textId="77777777" w:rsidR="009857D6" w:rsidRPr="00BF44B1" w:rsidRDefault="009857D6" w:rsidP="005602BF">
            <w:pPr>
              <w:snapToGrid w:val="0"/>
              <w:jc w:val="center"/>
              <w:rPr>
                <w:rFonts w:ascii="宋体" w:eastAsia="宋体" w:hAnsi="宋体"/>
              </w:rPr>
            </w:pPr>
          </w:p>
        </w:tc>
        <w:tc>
          <w:tcPr>
            <w:tcW w:w="854" w:type="dxa"/>
            <w:vMerge/>
            <w:vAlign w:val="center"/>
          </w:tcPr>
          <w:p w14:paraId="0608C859" w14:textId="77777777" w:rsidR="009857D6" w:rsidRPr="00BF44B1" w:rsidRDefault="009857D6" w:rsidP="005602BF">
            <w:pPr>
              <w:snapToGrid w:val="0"/>
              <w:jc w:val="center"/>
              <w:rPr>
                <w:rFonts w:ascii="宋体" w:eastAsia="宋体" w:hAnsi="宋体"/>
              </w:rPr>
            </w:pPr>
          </w:p>
        </w:tc>
        <w:tc>
          <w:tcPr>
            <w:tcW w:w="6791" w:type="dxa"/>
            <w:vAlign w:val="center"/>
          </w:tcPr>
          <w:p w14:paraId="19FAB841" w14:textId="77777777" w:rsidR="009857D6" w:rsidRPr="00BF44B1" w:rsidRDefault="009857D6" w:rsidP="005602BF">
            <w:pPr>
              <w:snapToGrid w:val="0"/>
              <w:rPr>
                <w:rFonts w:ascii="宋体" w:eastAsia="宋体" w:hAnsi="宋体"/>
              </w:rPr>
            </w:pPr>
            <w:r w:rsidRPr="00BF44B1">
              <w:rPr>
                <w:rFonts w:ascii="宋体" w:eastAsia="宋体" w:hAnsi="宋体" w:hint="eastAsia"/>
              </w:rPr>
              <w:t>启发性</w:t>
            </w:r>
            <w:r w:rsidRPr="00BF44B1">
              <w:rPr>
                <w:rFonts w:ascii="宋体" w:eastAsia="宋体" w:hAnsi="宋体"/>
              </w:rPr>
              <w:t>强，能有效调动学生思维和</w:t>
            </w:r>
            <w:r w:rsidRPr="00BF44B1">
              <w:rPr>
                <w:rFonts w:ascii="宋体" w:eastAsia="宋体" w:hAnsi="宋体" w:hint="eastAsia"/>
              </w:rPr>
              <w:t>学习</w:t>
            </w:r>
            <w:r w:rsidRPr="00BF44B1">
              <w:rPr>
                <w:rFonts w:ascii="宋体" w:eastAsia="宋体" w:hAnsi="宋体"/>
              </w:rPr>
              <w:t>积极性</w:t>
            </w:r>
          </w:p>
        </w:tc>
      </w:tr>
      <w:tr w:rsidR="009857D6" w:rsidRPr="00BF44B1" w14:paraId="41130F98" w14:textId="77777777" w:rsidTr="009857D6">
        <w:trPr>
          <w:trHeight w:val="418"/>
        </w:trPr>
        <w:tc>
          <w:tcPr>
            <w:tcW w:w="846" w:type="dxa"/>
            <w:vMerge/>
            <w:vAlign w:val="center"/>
          </w:tcPr>
          <w:p w14:paraId="11088E00" w14:textId="77777777" w:rsidR="009857D6" w:rsidRPr="00BF44B1" w:rsidRDefault="009857D6" w:rsidP="005602BF">
            <w:pPr>
              <w:snapToGrid w:val="0"/>
              <w:jc w:val="center"/>
              <w:rPr>
                <w:rFonts w:ascii="宋体" w:eastAsia="宋体" w:hAnsi="宋体"/>
              </w:rPr>
            </w:pPr>
          </w:p>
        </w:tc>
        <w:tc>
          <w:tcPr>
            <w:tcW w:w="854" w:type="dxa"/>
            <w:vMerge/>
            <w:vAlign w:val="center"/>
          </w:tcPr>
          <w:p w14:paraId="103C5E16" w14:textId="77777777" w:rsidR="009857D6" w:rsidRPr="00BF44B1" w:rsidRDefault="009857D6" w:rsidP="005602BF">
            <w:pPr>
              <w:snapToGrid w:val="0"/>
              <w:jc w:val="center"/>
              <w:rPr>
                <w:rFonts w:ascii="宋体" w:eastAsia="宋体" w:hAnsi="宋体"/>
              </w:rPr>
            </w:pPr>
          </w:p>
        </w:tc>
        <w:tc>
          <w:tcPr>
            <w:tcW w:w="6791" w:type="dxa"/>
            <w:vAlign w:val="center"/>
          </w:tcPr>
          <w:p w14:paraId="76F21B6D" w14:textId="77777777" w:rsidR="009857D6" w:rsidRPr="00BF44B1" w:rsidRDefault="009857D6" w:rsidP="005602BF">
            <w:pPr>
              <w:snapToGrid w:val="0"/>
              <w:rPr>
                <w:rFonts w:ascii="宋体" w:eastAsia="宋体" w:hAnsi="宋体"/>
              </w:rPr>
            </w:pPr>
            <w:r w:rsidRPr="00BF44B1">
              <w:rPr>
                <w:rFonts w:ascii="宋体" w:eastAsia="宋体" w:hAnsi="宋体" w:hint="eastAsia"/>
              </w:rPr>
              <w:t>教学实践</w:t>
            </w:r>
            <w:r w:rsidRPr="00BF44B1">
              <w:rPr>
                <w:rFonts w:ascii="宋体" w:eastAsia="宋体" w:hAnsi="宋体"/>
              </w:rPr>
              <w:t>安排合理，课堂应变能力强</w:t>
            </w:r>
          </w:p>
        </w:tc>
      </w:tr>
      <w:tr w:rsidR="009857D6" w:rsidRPr="00BF44B1" w14:paraId="5915BFA2" w14:textId="77777777" w:rsidTr="009857D6">
        <w:trPr>
          <w:trHeight w:val="418"/>
        </w:trPr>
        <w:tc>
          <w:tcPr>
            <w:tcW w:w="846" w:type="dxa"/>
            <w:vMerge/>
            <w:vAlign w:val="center"/>
          </w:tcPr>
          <w:p w14:paraId="134A22BF" w14:textId="77777777" w:rsidR="009857D6" w:rsidRPr="00BF44B1" w:rsidRDefault="009857D6" w:rsidP="005602BF">
            <w:pPr>
              <w:snapToGrid w:val="0"/>
              <w:jc w:val="center"/>
              <w:rPr>
                <w:rFonts w:ascii="宋体" w:eastAsia="宋体" w:hAnsi="宋体"/>
              </w:rPr>
            </w:pPr>
          </w:p>
        </w:tc>
        <w:tc>
          <w:tcPr>
            <w:tcW w:w="854" w:type="dxa"/>
            <w:vMerge/>
            <w:vAlign w:val="center"/>
          </w:tcPr>
          <w:p w14:paraId="1E23BBC7" w14:textId="77777777" w:rsidR="009857D6" w:rsidRPr="00BF44B1" w:rsidRDefault="009857D6" w:rsidP="005602BF">
            <w:pPr>
              <w:snapToGrid w:val="0"/>
              <w:jc w:val="center"/>
              <w:rPr>
                <w:rFonts w:ascii="宋体" w:eastAsia="宋体" w:hAnsi="宋体"/>
              </w:rPr>
            </w:pPr>
          </w:p>
        </w:tc>
        <w:tc>
          <w:tcPr>
            <w:tcW w:w="6791" w:type="dxa"/>
            <w:vAlign w:val="center"/>
          </w:tcPr>
          <w:p w14:paraId="5BE77238" w14:textId="77777777" w:rsidR="009857D6" w:rsidRPr="00BF44B1" w:rsidRDefault="009857D6" w:rsidP="005602BF">
            <w:pPr>
              <w:snapToGrid w:val="0"/>
              <w:rPr>
                <w:rFonts w:ascii="宋体" w:eastAsia="宋体" w:hAnsi="宋体"/>
              </w:rPr>
            </w:pPr>
            <w:r w:rsidRPr="00BF44B1">
              <w:rPr>
                <w:rFonts w:ascii="宋体" w:eastAsia="宋体" w:hAnsi="宋体" w:hint="eastAsia"/>
              </w:rPr>
              <w:t>熟练、</w:t>
            </w:r>
            <w:r w:rsidRPr="00BF44B1">
              <w:rPr>
                <w:rFonts w:ascii="宋体" w:eastAsia="宋体" w:hAnsi="宋体"/>
              </w:rPr>
              <w:t>有效地运用多媒体</w:t>
            </w:r>
            <w:r w:rsidRPr="00BF44B1">
              <w:rPr>
                <w:rFonts w:ascii="宋体" w:eastAsia="宋体" w:hAnsi="宋体" w:hint="eastAsia"/>
              </w:rPr>
              <w:t>等</w:t>
            </w:r>
            <w:r w:rsidRPr="00BF44B1">
              <w:rPr>
                <w:rFonts w:ascii="宋体" w:eastAsia="宋体" w:hAnsi="宋体"/>
              </w:rPr>
              <w:t>现代教学手段</w:t>
            </w:r>
          </w:p>
        </w:tc>
      </w:tr>
      <w:tr w:rsidR="009857D6" w:rsidRPr="00BF44B1" w14:paraId="31B4D8A4" w14:textId="77777777" w:rsidTr="009857D6">
        <w:trPr>
          <w:trHeight w:val="704"/>
        </w:trPr>
        <w:tc>
          <w:tcPr>
            <w:tcW w:w="846" w:type="dxa"/>
            <w:vMerge/>
            <w:vAlign w:val="center"/>
          </w:tcPr>
          <w:p w14:paraId="32659C45" w14:textId="77777777" w:rsidR="009857D6" w:rsidRPr="00BF44B1" w:rsidRDefault="009857D6" w:rsidP="005602BF">
            <w:pPr>
              <w:snapToGrid w:val="0"/>
              <w:jc w:val="center"/>
              <w:rPr>
                <w:rFonts w:ascii="宋体" w:eastAsia="宋体" w:hAnsi="宋体"/>
              </w:rPr>
            </w:pPr>
          </w:p>
        </w:tc>
        <w:tc>
          <w:tcPr>
            <w:tcW w:w="854" w:type="dxa"/>
            <w:vMerge/>
            <w:vAlign w:val="center"/>
          </w:tcPr>
          <w:p w14:paraId="7F28C48D" w14:textId="77777777" w:rsidR="009857D6" w:rsidRPr="00BF44B1" w:rsidRDefault="009857D6" w:rsidP="005602BF">
            <w:pPr>
              <w:snapToGrid w:val="0"/>
              <w:jc w:val="center"/>
              <w:rPr>
                <w:rFonts w:ascii="宋体" w:eastAsia="宋体" w:hAnsi="宋体"/>
              </w:rPr>
            </w:pPr>
          </w:p>
        </w:tc>
        <w:tc>
          <w:tcPr>
            <w:tcW w:w="6791" w:type="dxa"/>
            <w:vAlign w:val="center"/>
          </w:tcPr>
          <w:p w14:paraId="5A094BFC" w14:textId="77777777" w:rsidR="009857D6" w:rsidRPr="00BF44B1" w:rsidRDefault="009857D6" w:rsidP="005602BF">
            <w:pPr>
              <w:snapToGrid w:val="0"/>
              <w:rPr>
                <w:rFonts w:ascii="宋体" w:eastAsia="宋体" w:hAnsi="宋体"/>
              </w:rPr>
            </w:pPr>
            <w:r w:rsidRPr="00BF44B1">
              <w:rPr>
                <w:rFonts w:ascii="宋体" w:eastAsia="宋体" w:hAnsi="宋体" w:hint="eastAsia"/>
              </w:rPr>
              <w:t>板书设计</w:t>
            </w:r>
            <w:r w:rsidRPr="00BF44B1">
              <w:rPr>
                <w:rFonts w:ascii="宋体" w:eastAsia="宋体" w:hAnsi="宋体"/>
              </w:rPr>
              <w:t>与教学内容紧密联系、结构合理、</w:t>
            </w:r>
            <w:r w:rsidRPr="00BF44B1">
              <w:rPr>
                <w:rFonts w:ascii="宋体" w:eastAsia="宋体" w:hAnsi="宋体" w:hint="eastAsia"/>
              </w:rPr>
              <w:t>板书</w:t>
            </w:r>
            <w:r w:rsidRPr="00BF44B1">
              <w:rPr>
                <w:rFonts w:ascii="宋体" w:eastAsia="宋体" w:hAnsi="宋体"/>
              </w:rPr>
              <w:t>与多媒体</w:t>
            </w:r>
            <w:r w:rsidRPr="00BF44B1">
              <w:rPr>
                <w:rFonts w:ascii="宋体" w:eastAsia="宋体" w:hAnsi="宋体" w:hint="eastAsia"/>
              </w:rPr>
              <w:t>相配合</w:t>
            </w:r>
            <w:r w:rsidRPr="00BF44B1">
              <w:rPr>
                <w:rFonts w:ascii="宋体" w:eastAsia="宋体" w:hAnsi="宋体"/>
              </w:rPr>
              <w:t>，简洁、</w:t>
            </w:r>
            <w:r w:rsidRPr="00BF44B1">
              <w:rPr>
                <w:rFonts w:ascii="宋体" w:eastAsia="宋体" w:hAnsi="宋体" w:hint="eastAsia"/>
              </w:rPr>
              <w:t>工整</w:t>
            </w:r>
            <w:r w:rsidRPr="00BF44B1">
              <w:rPr>
                <w:rFonts w:ascii="宋体" w:eastAsia="宋体" w:hAnsi="宋体"/>
              </w:rPr>
              <w:t>、美观、大小适当</w:t>
            </w:r>
          </w:p>
        </w:tc>
      </w:tr>
      <w:tr w:rsidR="009857D6" w:rsidRPr="00BF44B1" w14:paraId="341E1714" w14:textId="77777777" w:rsidTr="009857D6">
        <w:trPr>
          <w:trHeight w:val="403"/>
        </w:trPr>
        <w:tc>
          <w:tcPr>
            <w:tcW w:w="846" w:type="dxa"/>
            <w:vMerge/>
            <w:vAlign w:val="center"/>
          </w:tcPr>
          <w:p w14:paraId="01E7DA1B" w14:textId="77777777" w:rsidR="009857D6" w:rsidRPr="00BF44B1" w:rsidRDefault="009857D6" w:rsidP="005602BF">
            <w:pPr>
              <w:snapToGrid w:val="0"/>
              <w:jc w:val="center"/>
              <w:rPr>
                <w:rFonts w:ascii="宋体" w:eastAsia="宋体" w:hAnsi="宋体"/>
              </w:rPr>
            </w:pPr>
          </w:p>
        </w:tc>
        <w:tc>
          <w:tcPr>
            <w:tcW w:w="854" w:type="dxa"/>
            <w:vMerge w:val="restart"/>
            <w:vAlign w:val="center"/>
          </w:tcPr>
          <w:p w14:paraId="36A6FF12" w14:textId="77777777" w:rsidR="009857D6" w:rsidRPr="00BF44B1" w:rsidRDefault="009857D6" w:rsidP="005602BF">
            <w:pPr>
              <w:snapToGrid w:val="0"/>
              <w:jc w:val="center"/>
              <w:rPr>
                <w:rFonts w:ascii="宋体" w:eastAsia="宋体" w:hAnsi="宋体"/>
              </w:rPr>
            </w:pPr>
            <w:r w:rsidRPr="00BF44B1">
              <w:rPr>
                <w:rFonts w:ascii="宋体" w:eastAsia="宋体" w:hAnsi="宋体" w:hint="eastAsia"/>
              </w:rPr>
              <w:t>语言教态</w:t>
            </w:r>
          </w:p>
        </w:tc>
        <w:tc>
          <w:tcPr>
            <w:tcW w:w="6791" w:type="dxa"/>
            <w:vAlign w:val="center"/>
          </w:tcPr>
          <w:p w14:paraId="3F943766" w14:textId="77777777" w:rsidR="009857D6" w:rsidRPr="00BF44B1" w:rsidRDefault="009857D6" w:rsidP="005602BF">
            <w:pPr>
              <w:snapToGrid w:val="0"/>
              <w:rPr>
                <w:rFonts w:ascii="宋体" w:eastAsia="宋体" w:hAnsi="宋体"/>
              </w:rPr>
            </w:pPr>
            <w:r w:rsidRPr="00BF44B1">
              <w:rPr>
                <w:rFonts w:ascii="宋体" w:eastAsia="宋体" w:hAnsi="宋体" w:hint="eastAsia"/>
              </w:rPr>
              <w:t>普通话</w:t>
            </w:r>
            <w:r w:rsidRPr="00BF44B1">
              <w:rPr>
                <w:rFonts w:ascii="宋体" w:eastAsia="宋体" w:hAnsi="宋体"/>
              </w:rPr>
              <w:t>讲课，语言清晰</w:t>
            </w:r>
            <w:r w:rsidRPr="00BF44B1">
              <w:rPr>
                <w:rFonts w:ascii="宋体" w:eastAsia="宋体" w:hAnsi="宋体" w:hint="eastAsia"/>
              </w:rPr>
              <w:t>、流畅</w:t>
            </w:r>
            <w:r w:rsidRPr="00BF44B1">
              <w:rPr>
                <w:rFonts w:ascii="宋体" w:eastAsia="宋体" w:hAnsi="宋体"/>
              </w:rPr>
              <w:t>、准确、生动、语速节奏恰当</w:t>
            </w:r>
          </w:p>
        </w:tc>
      </w:tr>
      <w:tr w:rsidR="009857D6" w:rsidRPr="00BF44B1" w14:paraId="16E55695" w14:textId="77777777" w:rsidTr="009857D6">
        <w:trPr>
          <w:trHeight w:val="418"/>
        </w:trPr>
        <w:tc>
          <w:tcPr>
            <w:tcW w:w="846" w:type="dxa"/>
            <w:vMerge/>
            <w:vAlign w:val="center"/>
          </w:tcPr>
          <w:p w14:paraId="016817A3" w14:textId="77777777" w:rsidR="009857D6" w:rsidRPr="00BF44B1" w:rsidRDefault="009857D6" w:rsidP="005602BF">
            <w:pPr>
              <w:snapToGrid w:val="0"/>
              <w:jc w:val="center"/>
              <w:rPr>
                <w:rFonts w:ascii="宋体" w:eastAsia="宋体" w:hAnsi="宋体"/>
              </w:rPr>
            </w:pPr>
          </w:p>
        </w:tc>
        <w:tc>
          <w:tcPr>
            <w:tcW w:w="854" w:type="dxa"/>
            <w:vMerge/>
            <w:vAlign w:val="center"/>
          </w:tcPr>
          <w:p w14:paraId="115F72A1" w14:textId="77777777" w:rsidR="009857D6" w:rsidRPr="00BF44B1" w:rsidRDefault="009857D6" w:rsidP="005602BF">
            <w:pPr>
              <w:snapToGrid w:val="0"/>
              <w:jc w:val="center"/>
              <w:rPr>
                <w:rFonts w:ascii="宋体" w:eastAsia="宋体" w:hAnsi="宋体"/>
              </w:rPr>
            </w:pPr>
          </w:p>
        </w:tc>
        <w:tc>
          <w:tcPr>
            <w:tcW w:w="6791" w:type="dxa"/>
            <w:vAlign w:val="center"/>
          </w:tcPr>
          <w:p w14:paraId="15BD36A0" w14:textId="77777777" w:rsidR="009857D6" w:rsidRPr="00BF44B1" w:rsidRDefault="009857D6" w:rsidP="005602BF">
            <w:pPr>
              <w:snapToGrid w:val="0"/>
              <w:rPr>
                <w:rFonts w:ascii="宋体" w:eastAsia="宋体" w:hAnsi="宋体"/>
              </w:rPr>
            </w:pPr>
            <w:r w:rsidRPr="00BF44B1">
              <w:rPr>
                <w:rFonts w:ascii="宋体" w:eastAsia="宋体" w:hAnsi="宋体" w:hint="eastAsia"/>
              </w:rPr>
              <w:t>肢体语言</w:t>
            </w:r>
            <w:r w:rsidRPr="00BF44B1">
              <w:rPr>
                <w:rFonts w:ascii="宋体" w:eastAsia="宋体" w:hAnsi="宋体"/>
              </w:rPr>
              <w:t>运用合理、恰当</w:t>
            </w:r>
            <w:r w:rsidRPr="00BF44B1">
              <w:rPr>
                <w:rFonts w:ascii="宋体" w:eastAsia="宋体" w:hAnsi="宋体" w:hint="eastAsia"/>
              </w:rPr>
              <w:t>，</w:t>
            </w:r>
            <w:r w:rsidRPr="00BF44B1">
              <w:rPr>
                <w:rFonts w:ascii="宋体" w:eastAsia="宋体" w:hAnsi="宋体"/>
              </w:rPr>
              <w:t>教态自然大方</w:t>
            </w:r>
          </w:p>
        </w:tc>
      </w:tr>
      <w:tr w:rsidR="009857D6" w:rsidRPr="00BF44B1" w14:paraId="0E3EACEC" w14:textId="77777777" w:rsidTr="009857D6">
        <w:trPr>
          <w:trHeight w:val="418"/>
        </w:trPr>
        <w:tc>
          <w:tcPr>
            <w:tcW w:w="846" w:type="dxa"/>
            <w:vMerge/>
            <w:vAlign w:val="center"/>
          </w:tcPr>
          <w:p w14:paraId="773741AB" w14:textId="77777777" w:rsidR="009857D6" w:rsidRPr="00BF44B1" w:rsidRDefault="009857D6" w:rsidP="005602BF">
            <w:pPr>
              <w:snapToGrid w:val="0"/>
              <w:jc w:val="center"/>
              <w:rPr>
                <w:rFonts w:ascii="宋体" w:eastAsia="宋体" w:hAnsi="宋体"/>
              </w:rPr>
            </w:pPr>
          </w:p>
        </w:tc>
        <w:tc>
          <w:tcPr>
            <w:tcW w:w="854" w:type="dxa"/>
            <w:vMerge/>
            <w:vAlign w:val="center"/>
          </w:tcPr>
          <w:p w14:paraId="1DDF33C6" w14:textId="77777777" w:rsidR="009857D6" w:rsidRPr="00BF44B1" w:rsidRDefault="009857D6" w:rsidP="005602BF">
            <w:pPr>
              <w:snapToGrid w:val="0"/>
              <w:jc w:val="center"/>
              <w:rPr>
                <w:rFonts w:ascii="宋体" w:eastAsia="宋体" w:hAnsi="宋体"/>
              </w:rPr>
            </w:pPr>
          </w:p>
        </w:tc>
        <w:tc>
          <w:tcPr>
            <w:tcW w:w="6791" w:type="dxa"/>
            <w:vAlign w:val="center"/>
          </w:tcPr>
          <w:p w14:paraId="16D1EB5B" w14:textId="77777777" w:rsidR="009857D6" w:rsidRPr="00BF44B1" w:rsidRDefault="009857D6" w:rsidP="005602BF">
            <w:pPr>
              <w:snapToGrid w:val="0"/>
              <w:rPr>
                <w:rFonts w:ascii="宋体" w:eastAsia="宋体" w:hAnsi="宋体"/>
              </w:rPr>
            </w:pPr>
            <w:r w:rsidRPr="00BF44B1">
              <w:rPr>
                <w:rFonts w:ascii="宋体" w:eastAsia="宋体" w:hAnsi="宋体" w:hint="eastAsia"/>
              </w:rPr>
              <w:t>教态</w:t>
            </w:r>
            <w:r w:rsidRPr="00BF44B1">
              <w:rPr>
                <w:rFonts w:ascii="宋体" w:eastAsia="宋体" w:hAnsi="宋体"/>
              </w:rPr>
              <w:t>仪表自然得体，精神饱满，亲和力强</w:t>
            </w:r>
          </w:p>
        </w:tc>
      </w:tr>
      <w:tr w:rsidR="009857D6" w:rsidRPr="00BF44B1" w14:paraId="4FEFE31C" w14:textId="77777777" w:rsidTr="009857D6">
        <w:trPr>
          <w:trHeight w:val="690"/>
        </w:trPr>
        <w:tc>
          <w:tcPr>
            <w:tcW w:w="846" w:type="dxa"/>
            <w:vMerge/>
            <w:vAlign w:val="center"/>
          </w:tcPr>
          <w:p w14:paraId="157C8951" w14:textId="77777777" w:rsidR="009857D6" w:rsidRPr="00BF44B1" w:rsidRDefault="009857D6" w:rsidP="005602BF">
            <w:pPr>
              <w:snapToGrid w:val="0"/>
              <w:jc w:val="center"/>
              <w:rPr>
                <w:rFonts w:ascii="宋体" w:eastAsia="宋体" w:hAnsi="宋体"/>
              </w:rPr>
            </w:pPr>
          </w:p>
        </w:tc>
        <w:tc>
          <w:tcPr>
            <w:tcW w:w="854" w:type="dxa"/>
            <w:vAlign w:val="center"/>
          </w:tcPr>
          <w:p w14:paraId="65ACA903" w14:textId="77777777" w:rsidR="009857D6" w:rsidRPr="00BF44B1" w:rsidRDefault="009857D6" w:rsidP="005602BF">
            <w:pPr>
              <w:snapToGrid w:val="0"/>
              <w:jc w:val="center"/>
              <w:rPr>
                <w:rFonts w:ascii="宋体" w:eastAsia="宋体" w:hAnsi="宋体"/>
              </w:rPr>
            </w:pPr>
            <w:r w:rsidRPr="00BF44B1">
              <w:rPr>
                <w:rFonts w:ascii="宋体" w:eastAsia="宋体" w:hAnsi="宋体" w:hint="eastAsia"/>
              </w:rPr>
              <w:t>教学特色</w:t>
            </w:r>
          </w:p>
        </w:tc>
        <w:tc>
          <w:tcPr>
            <w:tcW w:w="6791" w:type="dxa"/>
            <w:vAlign w:val="center"/>
          </w:tcPr>
          <w:p w14:paraId="2BDCC7F6" w14:textId="77777777" w:rsidR="009857D6" w:rsidRPr="00BF44B1" w:rsidRDefault="009857D6" w:rsidP="005602BF">
            <w:pPr>
              <w:snapToGrid w:val="0"/>
              <w:rPr>
                <w:rFonts w:ascii="宋体" w:eastAsia="宋体" w:hAnsi="宋体"/>
              </w:rPr>
            </w:pPr>
            <w:r w:rsidRPr="00BF44B1">
              <w:rPr>
                <w:rFonts w:ascii="宋体" w:eastAsia="宋体" w:hAnsi="宋体" w:hint="eastAsia"/>
              </w:rPr>
              <w:t>教学</w:t>
            </w:r>
            <w:r w:rsidRPr="00BF44B1">
              <w:rPr>
                <w:rFonts w:ascii="宋体" w:eastAsia="宋体" w:hAnsi="宋体"/>
              </w:rPr>
              <w:t>理念</w:t>
            </w:r>
            <w:r w:rsidRPr="00BF44B1">
              <w:rPr>
                <w:rFonts w:ascii="宋体" w:eastAsia="宋体" w:hAnsi="宋体" w:hint="eastAsia"/>
              </w:rPr>
              <w:t>先进、</w:t>
            </w:r>
            <w:r w:rsidRPr="00BF44B1">
              <w:rPr>
                <w:rFonts w:ascii="宋体" w:eastAsia="宋体" w:hAnsi="宋体"/>
              </w:rPr>
              <w:t>风格突出、感染力强、教学效果好</w:t>
            </w:r>
          </w:p>
        </w:tc>
      </w:tr>
      <w:tr w:rsidR="009857D6" w:rsidRPr="00BF44B1" w14:paraId="0E8C4CD6" w14:textId="77777777" w:rsidTr="009857D6">
        <w:trPr>
          <w:trHeight w:val="690"/>
        </w:trPr>
        <w:tc>
          <w:tcPr>
            <w:tcW w:w="846" w:type="dxa"/>
            <w:vMerge/>
            <w:vAlign w:val="center"/>
          </w:tcPr>
          <w:p w14:paraId="40E89299" w14:textId="77777777" w:rsidR="009857D6" w:rsidRPr="00BF44B1" w:rsidRDefault="009857D6" w:rsidP="005602BF">
            <w:pPr>
              <w:snapToGrid w:val="0"/>
              <w:jc w:val="center"/>
              <w:rPr>
                <w:rFonts w:ascii="宋体" w:eastAsia="宋体" w:hAnsi="宋体"/>
              </w:rPr>
            </w:pPr>
          </w:p>
        </w:tc>
        <w:tc>
          <w:tcPr>
            <w:tcW w:w="854" w:type="dxa"/>
            <w:vAlign w:val="center"/>
          </w:tcPr>
          <w:p w14:paraId="354CC0DD" w14:textId="77777777" w:rsidR="009857D6" w:rsidRPr="00BF44B1" w:rsidRDefault="009857D6" w:rsidP="005602BF">
            <w:pPr>
              <w:snapToGrid w:val="0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教学反思</w:t>
            </w:r>
          </w:p>
        </w:tc>
        <w:tc>
          <w:tcPr>
            <w:tcW w:w="6791" w:type="dxa"/>
            <w:vAlign w:val="center"/>
          </w:tcPr>
          <w:p w14:paraId="5C8FAA7C" w14:textId="77777777" w:rsidR="009857D6" w:rsidRPr="00BF44B1" w:rsidRDefault="00B4548C" w:rsidP="005602BF">
            <w:pPr>
              <w:snapToGrid w:val="0"/>
              <w:rPr>
                <w:rFonts w:ascii="宋体" w:eastAsia="宋体" w:hAnsi="宋体"/>
              </w:rPr>
            </w:pPr>
            <w:r w:rsidRPr="00B4548C">
              <w:rPr>
                <w:rFonts w:ascii="宋体" w:eastAsia="宋体" w:hAnsi="宋体" w:hint="eastAsia"/>
              </w:rPr>
              <w:t>从教学理念、</w:t>
            </w:r>
            <w:r w:rsidRPr="00B4548C">
              <w:rPr>
                <w:rFonts w:ascii="宋体" w:eastAsia="宋体" w:hAnsi="宋体"/>
              </w:rPr>
              <w:t>教学方法</w:t>
            </w:r>
            <w:r w:rsidRPr="00B4548C">
              <w:rPr>
                <w:rFonts w:ascii="宋体" w:eastAsia="宋体" w:hAnsi="宋体" w:hint="eastAsia"/>
              </w:rPr>
              <w:t>、教学</w:t>
            </w:r>
            <w:r w:rsidRPr="00B4548C">
              <w:rPr>
                <w:rFonts w:ascii="宋体" w:eastAsia="宋体" w:hAnsi="宋体"/>
              </w:rPr>
              <w:t>过程三方面着手，做到联系实际、思路清晰、观点明确</w:t>
            </w:r>
            <w:r w:rsidRPr="00B4548C">
              <w:rPr>
                <w:rFonts w:ascii="宋体" w:eastAsia="宋体" w:hAnsi="宋体" w:hint="eastAsia"/>
              </w:rPr>
              <w:t>表达</w:t>
            </w:r>
            <w:r>
              <w:rPr>
                <w:rFonts w:ascii="宋体" w:eastAsia="宋体" w:hAnsi="宋体"/>
              </w:rPr>
              <w:t>流畅</w:t>
            </w:r>
          </w:p>
        </w:tc>
      </w:tr>
      <w:tr w:rsidR="00D70943" w:rsidRPr="00BF44B1" w14:paraId="626563AA" w14:textId="77777777" w:rsidTr="009857D6">
        <w:trPr>
          <w:trHeight w:val="1224"/>
        </w:trPr>
        <w:tc>
          <w:tcPr>
            <w:tcW w:w="1700" w:type="dxa"/>
            <w:gridSpan w:val="2"/>
            <w:vAlign w:val="center"/>
          </w:tcPr>
          <w:p w14:paraId="376C75E6" w14:textId="77777777" w:rsidR="00D70943" w:rsidRPr="00BF44B1" w:rsidRDefault="00D70943" w:rsidP="005602BF">
            <w:pPr>
              <w:snapToGrid w:val="0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评分结果</w:t>
            </w:r>
          </w:p>
        </w:tc>
        <w:tc>
          <w:tcPr>
            <w:tcW w:w="6791" w:type="dxa"/>
            <w:vAlign w:val="center"/>
          </w:tcPr>
          <w:p w14:paraId="56F3CF52" w14:textId="77777777" w:rsidR="00D70943" w:rsidRPr="00BF44B1" w:rsidRDefault="00D70943" w:rsidP="005602BF">
            <w:pPr>
              <w:snapToGrid w:val="0"/>
              <w:rPr>
                <w:rFonts w:ascii="宋体" w:eastAsia="宋体" w:hAnsi="宋体"/>
              </w:rPr>
            </w:pPr>
            <w:r>
              <w:rPr>
                <w:rFonts w:ascii="宋体" w:eastAsia="宋体" w:hAnsi="宋体" w:cs="Times New Roman" w:hint="eastAsia"/>
                <w:color w:val="262626" w:themeColor="text1" w:themeTint="D9"/>
                <w:sz w:val="24"/>
                <w:szCs w:val="24"/>
              </w:rPr>
              <w:t>5分□    4分□    3分□    2分□    1分□</w:t>
            </w:r>
          </w:p>
        </w:tc>
      </w:tr>
      <w:tr w:rsidR="00D70943" w:rsidRPr="00BF44B1" w14:paraId="1E673807" w14:textId="77777777" w:rsidTr="009857D6">
        <w:trPr>
          <w:trHeight w:val="805"/>
        </w:trPr>
        <w:tc>
          <w:tcPr>
            <w:tcW w:w="1700" w:type="dxa"/>
            <w:gridSpan w:val="2"/>
            <w:vAlign w:val="center"/>
          </w:tcPr>
          <w:p w14:paraId="66AD59A8" w14:textId="77777777" w:rsidR="00D70943" w:rsidRPr="00BF44B1" w:rsidRDefault="00D70943" w:rsidP="005602BF">
            <w:pPr>
              <w:snapToGrid w:val="0"/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BF44B1">
              <w:rPr>
                <w:rFonts w:ascii="宋体" w:eastAsia="宋体" w:hAnsi="宋体" w:hint="eastAsia"/>
                <w:sz w:val="24"/>
                <w:szCs w:val="24"/>
              </w:rPr>
              <w:t>评委签名</w:t>
            </w:r>
          </w:p>
        </w:tc>
        <w:tc>
          <w:tcPr>
            <w:tcW w:w="6791" w:type="dxa"/>
            <w:vAlign w:val="center"/>
          </w:tcPr>
          <w:p w14:paraId="23556743" w14:textId="77777777" w:rsidR="00D70943" w:rsidRPr="00BF44B1" w:rsidRDefault="00D70943" w:rsidP="005602BF">
            <w:pPr>
              <w:snapToGrid w:val="0"/>
              <w:jc w:val="center"/>
              <w:rPr>
                <w:rFonts w:ascii="宋体" w:eastAsia="宋体" w:hAnsi="宋体"/>
              </w:rPr>
            </w:pPr>
          </w:p>
        </w:tc>
      </w:tr>
    </w:tbl>
    <w:p w14:paraId="78DD3157" w14:textId="77777777" w:rsidR="00D70943" w:rsidRDefault="00D70943" w:rsidP="00D70943">
      <w:pPr>
        <w:rPr>
          <w:rFonts w:ascii="宋体" w:eastAsia="宋体" w:hAnsi="宋体"/>
          <w:b/>
          <w:szCs w:val="21"/>
        </w:rPr>
      </w:pPr>
    </w:p>
    <w:p w14:paraId="58BADDC6" w14:textId="77777777" w:rsidR="00D70943" w:rsidRPr="00837F60" w:rsidRDefault="00D70943" w:rsidP="00D70943">
      <w:pPr>
        <w:rPr>
          <w:rFonts w:ascii="宋体" w:eastAsia="宋体" w:hAnsi="宋体" w:cs="Times New Roman"/>
          <w:color w:val="262626" w:themeColor="text1" w:themeTint="D9"/>
          <w:sz w:val="24"/>
          <w:szCs w:val="24"/>
        </w:rPr>
      </w:pPr>
      <w:r w:rsidRPr="00837F60">
        <w:rPr>
          <w:rFonts w:ascii="宋体" w:eastAsia="宋体" w:hAnsi="宋体" w:cs="Times New Roman" w:hint="eastAsia"/>
          <w:b/>
          <w:color w:val="262626" w:themeColor="text1" w:themeTint="D9"/>
          <w:sz w:val="24"/>
          <w:szCs w:val="24"/>
        </w:rPr>
        <w:t>说明</w:t>
      </w:r>
      <w:r w:rsidRPr="00837F60">
        <w:rPr>
          <w:rFonts w:ascii="宋体" w:eastAsia="宋体" w:hAnsi="宋体" w:cs="Times New Roman"/>
          <w:b/>
          <w:color w:val="262626" w:themeColor="text1" w:themeTint="D9"/>
          <w:sz w:val="24"/>
          <w:szCs w:val="24"/>
        </w:rPr>
        <w:t>：</w:t>
      </w:r>
      <w:r w:rsidRPr="00837F60">
        <w:rPr>
          <w:rFonts w:ascii="宋体" w:eastAsia="宋体" w:hAnsi="宋体" w:cs="Times New Roman" w:hint="eastAsia"/>
          <w:color w:val="262626" w:themeColor="text1" w:themeTint="D9"/>
          <w:sz w:val="24"/>
          <w:szCs w:val="24"/>
        </w:rPr>
        <w:t>评分3分以上为合格</w:t>
      </w:r>
    </w:p>
    <w:p w14:paraId="13DAE8D9" w14:textId="77777777" w:rsidR="00D70943" w:rsidRDefault="00D70943" w:rsidP="00D70943">
      <w:pPr>
        <w:rPr>
          <w:rFonts w:ascii="宋体" w:eastAsia="宋体" w:hAnsi="宋体" w:cs="Times New Roman"/>
          <w:color w:val="262626" w:themeColor="text1" w:themeTint="D9"/>
        </w:rPr>
      </w:pPr>
    </w:p>
    <w:p w14:paraId="5023803B" w14:textId="77777777" w:rsidR="00BF44B1" w:rsidRDefault="00BF44B1" w:rsidP="00D70943">
      <w:pPr>
        <w:rPr>
          <w:rFonts w:ascii="宋体" w:eastAsia="宋体" w:hAnsi="宋体"/>
          <w:sz w:val="24"/>
          <w:szCs w:val="24"/>
          <w:vertAlign w:val="subscript"/>
        </w:rPr>
      </w:pPr>
    </w:p>
    <w:p w14:paraId="7CFB487F" w14:textId="77777777" w:rsidR="00213010" w:rsidRDefault="00213010" w:rsidP="00D70943">
      <w:pPr>
        <w:rPr>
          <w:rFonts w:ascii="宋体" w:eastAsia="宋体" w:hAnsi="宋体"/>
          <w:sz w:val="24"/>
          <w:szCs w:val="24"/>
          <w:vertAlign w:val="subscript"/>
        </w:rPr>
      </w:pPr>
    </w:p>
    <w:p w14:paraId="4F193403" w14:textId="77777777" w:rsidR="00213010" w:rsidRDefault="00213010" w:rsidP="00D70943">
      <w:pPr>
        <w:rPr>
          <w:rFonts w:ascii="宋体" w:eastAsia="宋体" w:hAnsi="宋体"/>
          <w:sz w:val="24"/>
          <w:szCs w:val="24"/>
          <w:vertAlign w:val="subscript"/>
        </w:rPr>
      </w:pPr>
    </w:p>
    <w:p w14:paraId="14ED24F1" w14:textId="77777777" w:rsidR="00213010" w:rsidRPr="00213010" w:rsidRDefault="00213010" w:rsidP="00D70943">
      <w:pPr>
        <w:rPr>
          <w:rFonts w:ascii="宋体" w:eastAsia="宋体" w:hAnsi="宋体" w:cs="Times New Roman"/>
          <w:color w:val="262626" w:themeColor="text1" w:themeTint="D9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  <w:vertAlign w:val="subscript"/>
        </w:rPr>
        <w:t xml:space="preserve">                                                                                               </w:t>
      </w:r>
      <w:r w:rsidRPr="00213010">
        <w:rPr>
          <w:rFonts w:ascii="宋体" w:eastAsia="宋体" w:hAnsi="宋体" w:cs="Times New Roman" w:hint="eastAsia"/>
          <w:color w:val="262626" w:themeColor="text1" w:themeTint="D9"/>
          <w:sz w:val="24"/>
          <w:szCs w:val="24"/>
        </w:rPr>
        <w:t xml:space="preserve">  </w:t>
      </w:r>
      <w:r>
        <w:rPr>
          <w:rFonts w:ascii="宋体" w:eastAsia="宋体" w:hAnsi="宋体" w:cs="Times New Roman" w:hint="eastAsia"/>
          <w:color w:val="262626" w:themeColor="text1" w:themeTint="D9"/>
          <w:sz w:val="24"/>
          <w:szCs w:val="24"/>
        </w:rPr>
        <w:t xml:space="preserve">  </w:t>
      </w:r>
      <w:r w:rsidRPr="00213010">
        <w:rPr>
          <w:rFonts w:ascii="宋体" w:eastAsia="宋体" w:hAnsi="宋体" w:cs="Times New Roman" w:hint="eastAsia"/>
          <w:color w:val="262626" w:themeColor="text1" w:themeTint="D9"/>
          <w:sz w:val="24"/>
          <w:szCs w:val="24"/>
        </w:rPr>
        <w:t xml:space="preserve"> 年   月   日</w:t>
      </w:r>
    </w:p>
    <w:sectPr w:rsidR="00213010" w:rsidRPr="00213010" w:rsidSect="0089577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4F560D" w14:textId="77777777" w:rsidR="00D56D11" w:rsidRDefault="00D56D11" w:rsidP="00D70943">
      <w:r>
        <w:separator/>
      </w:r>
    </w:p>
  </w:endnote>
  <w:endnote w:type="continuationSeparator" w:id="0">
    <w:p w14:paraId="45B2241B" w14:textId="77777777" w:rsidR="00D56D11" w:rsidRDefault="00D56D11" w:rsidP="00D709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2DEF8D" w14:textId="77777777" w:rsidR="00D56D11" w:rsidRDefault="00D56D11" w:rsidP="00D70943">
      <w:r>
        <w:separator/>
      </w:r>
    </w:p>
  </w:footnote>
  <w:footnote w:type="continuationSeparator" w:id="0">
    <w:p w14:paraId="1D0F49CC" w14:textId="77777777" w:rsidR="00D56D11" w:rsidRDefault="00D56D11" w:rsidP="00D7094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170D8"/>
    <w:rsid w:val="00007AB0"/>
    <w:rsid w:val="000170D8"/>
    <w:rsid w:val="000E1042"/>
    <w:rsid w:val="00213010"/>
    <w:rsid w:val="00396AFA"/>
    <w:rsid w:val="00490B15"/>
    <w:rsid w:val="005145E9"/>
    <w:rsid w:val="005602BF"/>
    <w:rsid w:val="006D4A32"/>
    <w:rsid w:val="00764215"/>
    <w:rsid w:val="007973B7"/>
    <w:rsid w:val="00825F83"/>
    <w:rsid w:val="00895771"/>
    <w:rsid w:val="00917D10"/>
    <w:rsid w:val="009857D6"/>
    <w:rsid w:val="00A14EEE"/>
    <w:rsid w:val="00A40EEB"/>
    <w:rsid w:val="00B4548C"/>
    <w:rsid w:val="00BF44B1"/>
    <w:rsid w:val="00CD3D86"/>
    <w:rsid w:val="00D56D11"/>
    <w:rsid w:val="00D70943"/>
    <w:rsid w:val="00E475B6"/>
    <w:rsid w:val="00EB5CF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2"/>
    </o:shapelayout>
  </w:shapeDefaults>
  <w:decimalSymbol w:val="."/>
  <w:listSeparator w:val=","/>
  <w14:docId w14:val="0CB38B65"/>
  <w15:docId w15:val="{8949D089-05EB-487A-B92C-A4FA71EB79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9577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170D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D7094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D70943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D7094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D70943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98</Words>
  <Characters>561</Characters>
  <Application>Microsoft Office Word</Application>
  <DocSecurity>0</DocSecurity>
  <Lines>4</Lines>
  <Paragraphs>1</Paragraphs>
  <ScaleCrop>false</ScaleCrop>
  <Company/>
  <LinksUpToDate>false</LinksUpToDate>
  <CharactersWithSpaces>658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jfzx</dc:creator>
  <cp:keywords/>
  <dc:description/>
  <cp:lastModifiedBy>401752567@qq.com</cp:lastModifiedBy>
  <cp:revision>18</cp:revision>
  <dcterms:created xsi:type="dcterms:W3CDTF">2016-04-13T05:43:00Z</dcterms:created>
  <dcterms:modified xsi:type="dcterms:W3CDTF">2021-11-24T06:29:00Z</dcterms:modified>
</cp:coreProperties>
</file>