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0C993" w14:textId="02075256" w:rsidR="0060325C" w:rsidRPr="0060325C" w:rsidRDefault="0060325C" w:rsidP="0060325C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60325C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2AF1533F" w14:textId="1299F3E8" w:rsidR="0060325C" w:rsidRPr="0060325C" w:rsidRDefault="002E37EF" w:rsidP="0060325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>
        <w:rPr>
          <w:rFonts w:ascii="方正小标宋简体" w:eastAsia="方正小标宋简体" w:hAnsiTheme="minorEastAsia" w:hint="eastAsia"/>
          <w:bCs/>
          <w:sz w:val="40"/>
          <w:szCs w:val="40"/>
        </w:rPr>
        <w:t>二级学院课程教学团队负责人年度考核表</w:t>
      </w:r>
    </w:p>
    <w:p w14:paraId="07135BC7" w14:textId="77777777" w:rsidR="0060325C" w:rsidRPr="0060325C" w:rsidRDefault="0060325C" w:rsidP="0060325C">
      <w:pPr>
        <w:spacing w:line="360" w:lineRule="auto"/>
        <w:jc w:val="center"/>
        <w:rPr>
          <w:rFonts w:asciiTheme="minorEastAsia" w:hAnsiTheme="minorEastAsia"/>
          <w:bCs/>
          <w:sz w:val="28"/>
          <w:szCs w:val="28"/>
        </w:rPr>
      </w:pPr>
      <w:r w:rsidRPr="0060325C">
        <w:rPr>
          <w:rFonts w:asciiTheme="minorEastAsia" w:hAnsiTheme="minorEastAsia" w:hint="eastAsia"/>
          <w:bCs/>
          <w:sz w:val="28"/>
          <w:szCs w:val="28"/>
        </w:rPr>
        <w:t>（所有数据采集时间段2021年1月1日-2021年12月30日）</w:t>
      </w:r>
    </w:p>
    <w:p w14:paraId="0CB48423" w14:textId="77777777" w:rsidR="0060325C" w:rsidRPr="00786F8E" w:rsidRDefault="0060325C" w:rsidP="0060325C">
      <w:pPr>
        <w:spacing w:line="360" w:lineRule="auto"/>
        <w:rPr>
          <w:rFonts w:ascii="仿宋" w:eastAsia="仿宋" w:hAnsi="仿宋"/>
          <w:bCs/>
          <w:sz w:val="28"/>
          <w:szCs w:val="28"/>
          <w:u w:val="single"/>
        </w:rPr>
      </w:pPr>
      <w:r w:rsidRPr="00786F8E">
        <w:rPr>
          <w:rFonts w:ascii="仿宋" w:eastAsia="仿宋" w:hAnsi="仿宋" w:hint="eastAsia"/>
          <w:bCs/>
          <w:sz w:val="28"/>
          <w:szCs w:val="28"/>
        </w:rPr>
        <w:t>学院：</w:t>
      </w:r>
      <w:r w:rsidRPr="00786F8E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</w:t>
      </w:r>
      <w:r w:rsidRPr="00786F8E">
        <w:rPr>
          <w:rFonts w:ascii="仿宋" w:eastAsia="仿宋" w:hAnsi="仿宋" w:hint="eastAsia"/>
          <w:bCs/>
          <w:sz w:val="28"/>
          <w:szCs w:val="28"/>
        </w:rPr>
        <w:t xml:space="preserve">             被考核教师姓名： </w:t>
      </w:r>
      <w:r w:rsidRPr="00786F8E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</w:t>
      </w:r>
    </w:p>
    <w:tbl>
      <w:tblPr>
        <w:tblStyle w:val="ad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324"/>
        <w:gridCol w:w="4280"/>
        <w:gridCol w:w="1200"/>
      </w:tblGrid>
      <w:tr w:rsidR="0060325C" w14:paraId="18025628" w14:textId="77777777" w:rsidTr="0060325C">
        <w:trPr>
          <w:trHeight w:val="605"/>
          <w:jc w:val="center"/>
        </w:trPr>
        <w:tc>
          <w:tcPr>
            <w:tcW w:w="2802" w:type="dxa"/>
            <w:gridSpan w:val="2"/>
            <w:vAlign w:val="center"/>
          </w:tcPr>
          <w:p w14:paraId="043DF7F4" w14:textId="77777777" w:rsidR="0060325C" w:rsidRDefault="0060325C" w:rsidP="006032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指标项目</w:t>
            </w:r>
          </w:p>
        </w:tc>
        <w:tc>
          <w:tcPr>
            <w:tcW w:w="1324" w:type="dxa"/>
            <w:vAlign w:val="center"/>
          </w:tcPr>
          <w:p w14:paraId="585DF8D2" w14:textId="77777777" w:rsidR="0060325C" w:rsidRDefault="0060325C" w:rsidP="006032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4280" w:type="dxa"/>
            <w:vAlign w:val="center"/>
          </w:tcPr>
          <w:p w14:paraId="281F7E6F" w14:textId="77777777" w:rsidR="0060325C" w:rsidRDefault="0060325C" w:rsidP="006032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评审指标</w:t>
            </w:r>
          </w:p>
        </w:tc>
        <w:tc>
          <w:tcPr>
            <w:tcW w:w="1200" w:type="dxa"/>
            <w:vAlign w:val="center"/>
          </w:tcPr>
          <w:p w14:paraId="5B42429D" w14:textId="77777777" w:rsidR="0060325C" w:rsidRDefault="0060325C" w:rsidP="0091154C">
            <w:pPr>
              <w:ind w:rightChars="-300" w:right="-6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学院打分</w:t>
            </w:r>
          </w:p>
        </w:tc>
      </w:tr>
      <w:tr w:rsidR="0060325C" w14:paraId="669D83D3" w14:textId="77777777" w:rsidTr="0060325C">
        <w:trPr>
          <w:trHeight w:val="1066"/>
          <w:jc w:val="center"/>
        </w:trPr>
        <w:tc>
          <w:tcPr>
            <w:tcW w:w="675" w:type="dxa"/>
            <w:vMerge w:val="restart"/>
            <w:vAlign w:val="center"/>
          </w:tcPr>
          <w:p w14:paraId="2CAFFD32" w14:textId="77777777" w:rsidR="0060325C" w:rsidRPr="0060325C" w:rsidRDefault="0060325C" w:rsidP="005450FC">
            <w:r w:rsidRPr="0060325C">
              <w:rPr>
                <w:rFonts w:hint="eastAsia"/>
              </w:rPr>
              <w:t>课程负责人</w:t>
            </w:r>
          </w:p>
        </w:tc>
        <w:tc>
          <w:tcPr>
            <w:tcW w:w="2127" w:type="dxa"/>
            <w:vAlign w:val="center"/>
          </w:tcPr>
          <w:p w14:paraId="769137A2" w14:textId="77777777" w:rsidR="0060325C" w:rsidRDefault="0060325C" w:rsidP="005450FC">
            <w:r>
              <w:rPr>
                <w:rFonts w:hint="eastAsia"/>
              </w:rPr>
              <w:t>师德、凝聚力</w:t>
            </w:r>
          </w:p>
        </w:tc>
        <w:tc>
          <w:tcPr>
            <w:tcW w:w="1324" w:type="dxa"/>
            <w:vAlign w:val="center"/>
          </w:tcPr>
          <w:p w14:paraId="3C104534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0" w:type="dxa"/>
            <w:vAlign w:val="center"/>
          </w:tcPr>
          <w:p w14:paraId="573B9F66" w14:textId="77777777" w:rsidR="0060325C" w:rsidRDefault="0060325C" w:rsidP="005450F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团队负责人及其成员，无教学事故。</w:t>
            </w:r>
          </w:p>
          <w:p w14:paraId="255EFF26" w14:textId="77777777" w:rsidR="0060325C" w:rsidRDefault="0060325C" w:rsidP="005450F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有较强凝聚力，定期开展与本课程相关的学术交流及教研活动，提升教学质量。</w:t>
            </w:r>
          </w:p>
        </w:tc>
        <w:tc>
          <w:tcPr>
            <w:tcW w:w="1200" w:type="dxa"/>
            <w:vAlign w:val="center"/>
          </w:tcPr>
          <w:p w14:paraId="486F0848" w14:textId="77777777" w:rsidR="0060325C" w:rsidRDefault="0060325C" w:rsidP="005450FC">
            <w:r>
              <w:rPr>
                <w:rFonts w:hint="eastAsia"/>
              </w:rPr>
              <w:t xml:space="preserve">     </w:t>
            </w:r>
          </w:p>
        </w:tc>
      </w:tr>
      <w:tr w:rsidR="0060325C" w14:paraId="43E3B9B5" w14:textId="77777777" w:rsidTr="0060325C">
        <w:trPr>
          <w:trHeight w:val="2683"/>
          <w:jc w:val="center"/>
        </w:trPr>
        <w:tc>
          <w:tcPr>
            <w:tcW w:w="675" w:type="dxa"/>
            <w:vMerge/>
            <w:vAlign w:val="center"/>
          </w:tcPr>
          <w:p w14:paraId="43D73568" w14:textId="77777777" w:rsidR="0060325C" w:rsidRDefault="0060325C" w:rsidP="005450FC">
            <w:pPr>
              <w:ind w:firstLine="480"/>
            </w:pPr>
          </w:p>
        </w:tc>
        <w:tc>
          <w:tcPr>
            <w:tcW w:w="2127" w:type="dxa"/>
            <w:vAlign w:val="center"/>
          </w:tcPr>
          <w:p w14:paraId="3228A502" w14:textId="77777777" w:rsidR="0060325C" w:rsidRDefault="0060325C" w:rsidP="005450FC">
            <w:r>
              <w:rPr>
                <w:rFonts w:hint="eastAsia"/>
              </w:rPr>
              <w:t>课程负责人取得的成果</w:t>
            </w:r>
          </w:p>
        </w:tc>
        <w:tc>
          <w:tcPr>
            <w:tcW w:w="1324" w:type="dxa"/>
            <w:vAlign w:val="center"/>
          </w:tcPr>
          <w:p w14:paraId="5C4F097A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80" w:type="dxa"/>
            <w:vAlign w:val="center"/>
          </w:tcPr>
          <w:p w14:paraId="5F2B7FA9" w14:textId="77777777" w:rsidR="0060325C" w:rsidRDefault="0060325C" w:rsidP="005450FC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课程负责人在市、校两级课程建设中取得程成果，每申报成功一门市级一流课程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分、市级重点课程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分、其他市级类课程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分、校级课程类课程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分。</w:t>
            </w:r>
          </w:p>
          <w:p w14:paraId="22CD5747" w14:textId="77777777" w:rsidR="0060325C" w:rsidRDefault="0060325C" w:rsidP="005450FC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课程负责人在市级教学竞赛中获得一等奖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分，二等奖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分，三等奖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分，校级一等奖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分、校级二等奖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分，三等奖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分。合计最高分值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分。</w:t>
            </w:r>
          </w:p>
        </w:tc>
        <w:tc>
          <w:tcPr>
            <w:tcW w:w="1200" w:type="dxa"/>
            <w:vAlign w:val="center"/>
          </w:tcPr>
          <w:p w14:paraId="3A9A1350" w14:textId="77777777" w:rsidR="0060325C" w:rsidRDefault="0060325C" w:rsidP="005450FC"/>
        </w:tc>
      </w:tr>
      <w:tr w:rsidR="0060325C" w14:paraId="27D53B28" w14:textId="77777777" w:rsidTr="0060325C">
        <w:trPr>
          <w:trHeight w:val="1121"/>
          <w:jc w:val="center"/>
        </w:trPr>
        <w:tc>
          <w:tcPr>
            <w:tcW w:w="675" w:type="dxa"/>
            <w:vMerge/>
            <w:vAlign w:val="center"/>
          </w:tcPr>
          <w:p w14:paraId="12581FD6" w14:textId="77777777" w:rsidR="0060325C" w:rsidRDefault="0060325C" w:rsidP="005450FC">
            <w:pPr>
              <w:ind w:firstLine="480"/>
            </w:pPr>
          </w:p>
        </w:tc>
        <w:tc>
          <w:tcPr>
            <w:tcW w:w="2127" w:type="dxa"/>
            <w:vAlign w:val="center"/>
          </w:tcPr>
          <w:p w14:paraId="59CA085E" w14:textId="77777777" w:rsidR="0060325C" w:rsidRDefault="0060325C" w:rsidP="005450FC">
            <w:r>
              <w:rPr>
                <w:rFonts w:asciiTheme="minorEastAsia" w:hAnsiTheme="minorEastAsia" w:hint="eastAsia"/>
                <w:sz w:val="24"/>
                <w:szCs w:val="24"/>
              </w:rPr>
              <w:t>在课程管理中要实行“五统一”</w:t>
            </w:r>
          </w:p>
        </w:tc>
        <w:tc>
          <w:tcPr>
            <w:tcW w:w="1324" w:type="dxa"/>
            <w:vAlign w:val="center"/>
          </w:tcPr>
          <w:p w14:paraId="36AFDDC2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0" w:type="dxa"/>
            <w:vAlign w:val="center"/>
          </w:tcPr>
          <w:p w14:paraId="13DB2CA0" w14:textId="77777777" w:rsidR="0060325C" w:rsidRDefault="0060325C" w:rsidP="005450FC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所负责的课程或课程（群）统一教学大纲、统一教材、统一进度、统一命题、统一课程考核。</w:t>
            </w:r>
          </w:p>
        </w:tc>
        <w:tc>
          <w:tcPr>
            <w:tcW w:w="1200" w:type="dxa"/>
            <w:vAlign w:val="center"/>
          </w:tcPr>
          <w:p w14:paraId="5A4BC519" w14:textId="77777777" w:rsidR="0060325C" w:rsidRDefault="0060325C" w:rsidP="005450FC"/>
        </w:tc>
      </w:tr>
      <w:tr w:rsidR="0060325C" w14:paraId="1F0A6E7D" w14:textId="77777777" w:rsidTr="0060325C">
        <w:trPr>
          <w:trHeight w:val="1122"/>
          <w:jc w:val="center"/>
        </w:trPr>
        <w:tc>
          <w:tcPr>
            <w:tcW w:w="675" w:type="dxa"/>
            <w:vMerge w:val="restart"/>
            <w:vAlign w:val="center"/>
          </w:tcPr>
          <w:p w14:paraId="3A4B36A9" w14:textId="77777777" w:rsidR="0060325C" w:rsidRDefault="0060325C" w:rsidP="005450FC">
            <w:r>
              <w:rPr>
                <w:rFonts w:hint="eastAsia"/>
              </w:rPr>
              <w:t>团队成员</w:t>
            </w:r>
          </w:p>
        </w:tc>
        <w:tc>
          <w:tcPr>
            <w:tcW w:w="2127" w:type="dxa"/>
            <w:vAlign w:val="center"/>
          </w:tcPr>
          <w:p w14:paraId="727CD605" w14:textId="77777777" w:rsidR="0060325C" w:rsidRDefault="0060325C" w:rsidP="005450FC">
            <w:r>
              <w:rPr>
                <w:rFonts w:hint="eastAsia"/>
              </w:rPr>
              <w:t>授课情况与教学效果、实验项目开出率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。</w:t>
            </w:r>
          </w:p>
        </w:tc>
        <w:tc>
          <w:tcPr>
            <w:tcW w:w="1324" w:type="dxa"/>
            <w:vAlign w:val="center"/>
          </w:tcPr>
          <w:p w14:paraId="3A2B7BD9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0" w:type="dxa"/>
            <w:vAlign w:val="center"/>
          </w:tcPr>
          <w:p w14:paraId="3ECAF0B6" w14:textId="490C5416" w:rsidR="0060325C" w:rsidRDefault="0060325C" w:rsidP="005450FC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团队成员，工作量饱满，教学效果好，学生评教和督导评教效果好。（含课程负责人数据）</w:t>
            </w:r>
          </w:p>
        </w:tc>
        <w:tc>
          <w:tcPr>
            <w:tcW w:w="1200" w:type="dxa"/>
            <w:vAlign w:val="center"/>
          </w:tcPr>
          <w:p w14:paraId="0A81579A" w14:textId="77777777" w:rsidR="0060325C" w:rsidRDefault="0060325C" w:rsidP="005450FC"/>
        </w:tc>
      </w:tr>
      <w:tr w:rsidR="0060325C" w14:paraId="53AC1F5F" w14:textId="77777777" w:rsidTr="0060325C">
        <w:trPr>
          <w:trHeight w:val="2698"/>
          <w:jc w:val="center"/>
        </w:trPr>
        <w:tc>
          <w:tcPr>
            <w:tcW w:w="675" w:type="dxa"/>
            <w:vMerge/>
            <w:vAlign w:val="center"/>
          </w:tcPr>
          <w:p w14:paraId="6E3D6615" w14:textId="77777777" w:rsidR="0060325C" w:rsidRDefault="0060325C" w:rsidP="005450FC">
            <w:pPr>
              <w:ind w:firstLine="480"/>
              <w:jc w:val="center"/>
            </w:pPr>
          </w:p>
        </w:tc>
        <w:tc>
          <w:tcPr>
            <w:tcW w:w="2127" w:type="dxa"/>
            <w:vAlign w:val="center"/>
          </w:tcPr>
          <w:p w14:paraId="44822811" w14:textId="77777777" w:rsidR="0060325C" w:rsidRDefault="0060325C" w:rsidP="005450FC">
            <w:r>
              <w:rPr>
                <w:rFonts w:hint="eastAsia"/>
              </w:rPr>
              <w:t>团队成员取得的教学成绩</w:t>
            </w:r>
          </w:p>
        </w:tc>
        <w:tc>
          <w:tcPr>
            <w:tcW w:w="1324" w:type="dxa"/>
            <w:vAlign w:val="center"/>
          </w:tcPr>
          <w:p w14:paraId="5047F881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80" w:type="dxa"/>
            <w:vAlign w:val="center"/>
          </w:tcPr>
          <w:p w14:paraId="74154F04" w14:textId="77777777" w:rsidR="0060325C" w:rsidRDefault="0060325C" w:rsidP="005450FC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课程成员在市、校两级课程建设中取得程成果，每申报成功一门市级一流课程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分、市级重点课程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分、其他市级类课程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分、校级课程类课程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分。</w:t>
            </w:r>
          </w:p>
          <w:p w14:paraId="448FDE24" w14:textId="6BCA4029" w:rsidR="0060325C" w:rsidRDefault="0060325C" w:rsidP="0060325C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课程负责人在市级教学竞赛中获得一等奖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分，二等奖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分，三等奖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分，校级一等奖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分、校级二等奖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分，三等奖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分。合计最高分值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分。（不含课程负责人数据）</w:t>
            </w:r>
          </w:p>
        </w:tc>
        <w:tc>
          <w:tcPr>
            <w:tcW w:w="1200" w:type="dxa"/>
            <w:vAlign w:val="center"/>
          </w:tcPr>
          <w:p w14:paraId="5E49E391" w14:textId="77777777" w:rsidR="0060325C" w:rsidRDefault="0060325C" w:rsidP="005450FC">
            <w:pPr>
              <w:ind w:firstLine="480"/>
            </w:pPr>
          </w:p>
        </w:tc>
      </w:tr>
      <w:tr w:rsidR="0060325C" w14:paraId="6C09029A" w14:textId="77777777" w:rsidTr="0060325C">
        <w:trPr>
          <w:trHeight w:val="867"/>
          <w:jc w:val="center"/>
        </w:trPr>
        <w:tc>
          <w:tcPr>
            <w:tcW w:w="675" w:type="dxa"/>
            <w:vMerge/>
            <w:vAlign w:val="center"/>
          </w:tcPr>
          <w:p w14:paraId="0D3C565B" w14:textId="77777777" w:rsidR="0060325C" w:rsidRDefault="0060325C" w:rsidP="005450FC">
            <w:pPr>
              <w:ind w:firstLine="480"/>
              <w:jc w:val="center"/>
            </w:pPr>
          </w:p>
        </w:tc>
        <w:tc>
          <w:tcPr>
            <w:tcW w:w="2127" w:type="dxa"/>
            <w:vAlign w:val="center"/>
          </w:tcPr>
          <w:p w14:paraId="5EC9A88A" w14:textId="77777777" w:rsidR="0060325C" w:rsidRDefault="0060325C" w:rsidP="005450FC">
            <w:r>
              <w:rPr>
                <w:rFonts w:hint="eastAsia"/>
              </w:rPr>
              <w:t>教师培养和进修</w:t>
            </w:r>
          </w:p>
        </w:tc>
        <w:tc>
          <w:tcPr>
            <w:tcW w:w="1324" w:type="dxa"/>
            <w:vAlign w:val="center"/>
          </w:tcPr>
          <w:p w14:paraId="79539AE8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0" w:type="dxa"/>
            <w:vAlign w:val="center"/>
          </w:tcPr>
          <w:p w14:paraId="176AC240" w14:textId="67258E65" w:rsidR="0060325C" w:rsidRDefault="0060325C" w:rsidP="005450FC">
            <w:r>
              <w:rPr>
                <w:rFonts w:hint="eastAsia"/>
              </w:rPr>
              <w:t>9.</w:t>
            </w:r>
            <w:r w:rsidR="00537778">
              <w:rPr>
                <w:rFonts w:hint="eastAsia"/>
              </w:rPr>
              <w:t>团队成员积极</w:t>
            </w:r>
            <w:r>
              <w:rPr>
                <w:rFonts w:hint="eastAsia"/>
              </w:rPr>
              <w:t>参加校内有关教学培训。</w:t>
            </w:r>
          </w:p>
          <w:p w14:paraId="75AAD069" w14:textId="77777777" w:rsidR="0060325C" w:rsidRDefault="0060325C" w:rsidP="0060325C">
            <w:r>
              <w:rPr>
                <w:rFonts w:hint="eastAsia"/>
              </w:rPr>
              <w:t>（含课程负责人数据）</w:t>
            </w:r>
          </w:p>
        </w:tc>
        <w:tc>
          <w:tcPr>
            <w:tcW w:w="1200" w:type="dxa"/>
            <w:vAlign w:val="center"/>
          </w:tcPr>
          <w:p w14:paraId="350A5111" w14:textId="77777777" w:rsidR="0060325C" w:rsidRDefault="0060325C" w:rsidP="005450FC">
            <w:pPr>
              <w:widowControl/>
              <w:jc w:val="left"/>
            </w:pPr>
          </w:p>
          <w:p w14:paraId="67D4DC01" w14:textId="77777777" w:rsidR="0060325C" w:rsidRDefault="0060325C" w:rsidP="005450FC"/>
        </w:tc>
      </w:tr>
      <w:tr w:rsidR="0060325C" w14:paraId="677D9EE0" w14:textId="77777777" w:rsidTr="0060325C">
        <w:trPr>
          <w:trHeight w:val="1124"/>
          <w:jc w:val="center"/>
        </w:trPr>
        <w:tc>
          <w:tcPr>
            <w:tcW w:w="675" w:type="dxa"/>
            <w:vMerge/>
            <w:vAlign w:val="center"/>
          </w:tcPr>
          <w:p w14:paraId="30B5D1E5" w14:textId="77777777" w:rsidR="0060325C" w:rsidRDefault="0060325C" w:rsidP="005450FC">
            <w:pPr>
              <w:ind w:firstLine="480"/>
              <w:jc w:val="center"/>
            </w:pPr>
          </w:p>
        </w:tc>
        <w:tc>
          <w:tcPr>
            <w:tcW w:w="2127" w:type="dxa"/>
            <w:vAlign w:val="center"/>
          </w:tcPr>
          <w:p w14:paraId="4A421316" w14:textId="77777777" w:rsidR="0060325C" w:rsidRDefault="0060325C" w:rsidP="005450FC">
            <w:r>
              <w:rPr>
                <w:rFonts w:hint="eastAsia"/>
              </w:rPr>
              <w:t>积极参与学院教学活动，年终考核成绩优良</w:t>
            </w:r>
          </w:p>
        </w:tc>
        <w:tc>
          <w:tcPr>
            <w:tcW w:w="1324" w:type="dxa"/>
            <w:vAlign w:val="center"/>
          </w:tcPr>
          <w:p w14:paraId="63E3051D" w14:textId="77777777" w:rsidR="0060325C" w:rsidRDefault="0060325C" w:rsidP="006032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0" w:type="dxa"/>
            <w:vAlign w:val="center"/>
          </w:tcPr>
          <w:p w14:paraId="17480660" w14:textId="77777777" w:rsidR="0060325C" w:rsidRDefault="0060325C" w:rsidP="005450FC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团队成员中，每获得一个年终考核优秀者得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分，最高累计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分。（含课程负责人数据）</w:t>
            </w:r>
          </w:p>
        </w:tc>
        <w:tc>
          <w:tcPr>
            <w:tcW w:w="1200" w:type="dxa"/>
            <w:vAlign w:val="center"/>
          </w:tcPr>
          <w:p w14:paraId="41294660" w14:textId="77777777" w:rsidR="0060325C" w:rsidRDefault="0060325C" w:rsidP="005450FC"/>
        </w:tc>
      </w:tr>
      <w:tr w:rsidR="0060325C" w14:paraId="7011CBB6" w14:textId="77777777" w:rsidTr="0060325C">
        <w:trPr>
          <w:trHeight w:val="1834"/>
          <w:jc w:val="center"/>
        </w:trPr>
        <w:tc>
          <w:tcPr>
            <w:tcW w:w="675" w:type="dxa"/>
            <w:vAlign w:val="center"/>
          </w:tcPr>
          <w:p w14:paraId="5944D496" w14:textId="77777777" w:rsidR="0060325C" w:rsidRDefault="0060325C" w:rsidP="005450FC">
            <w:r>
              <w:rPr>
                <w:rFonts w:hint="eastAsia"/>
              </w:rPr>
              <w:t>教学研究</w:t>
            </w:r>
          </w:p>
        </w:tc>
        <w:tc>
          <w:tcPr>
            <w:tcW w:w="2127" w:type="dxa"/>
            <w:vAlign w:val="center"/>
          </w:tcPr>
          <w:p w14:paraId="409C56D5" w14:textId="77777777" w:rsidR="0060325C" w:rsidRDefault="0060325C" w:rsidP="005450FC">
            <w:r>
              <w:rPr>
                <w:rFonts w:hint="eastAsia"/>
              </w:rPr>
              <w:t>教改论文、教材出版、教学成果奖申报</w:t>
            </w:r>
          </w:p>
        </w:tc>
        <w:tc>
          <w:tcPr>
            <w:tcW w:w="1324" w:type="dxa"/>
            <w:vAlign w:val="center"/>
          </w:tcPr>
          <w:p w14:paraId="48BC0923" w14:textId="77777777" w:rsidR="0060325C" w:rsidRDefault="0060325C" w:rsidP="0091154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80" w:type="dxa"/>
            <w:vAlign w:val="center"/>
          </w:tcPr>
          <w:p w14:paraId="70B762CC" w14:textId="77777777" w:rsidR="0060325C" w:rsidRPr="003A3D89" w:rsidRDefault="0060325C" w:rsidP="005450FC">
            <w:r>
              <w:rPr>
                <w:rFonts w:hint="eastAsia"/>
              </w:rPr>
              <w:t>课程负责人或团队成员每发表核心及以上期刊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分，每出版一本教材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分，每获一个市级教学成果奖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分，校级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分。可累积计分，累计不超过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分。</w:t>
            </w:r>
            <w:r w:rsidRPr="003A3D89">
              <w:rPr>
                <w:rFonts w:hint="eastAsia"/>
              </w:rPr>
              <w:t>（含课程负责人数据）</w:t>
            </w:r>
          </w:p>
        </w:tc>
        <w:tc>
          <w:tcPr>
            <w:tcW w:w="1200" w:type="dxa"/>
            <w:vAlign w:val="center"/>
          </w:tcPr>
          <w:p w14:paraId="46561934" w14:textId="77777777" w:rsidR="0060325C" w:rsidRPr="003A3D89" w:rsidRDefault="0060325C" w:rsidP="005450FC">
            <w:pPr>
              <w:tabs>
                <w:tab w:val="left" w:pos="312"/>
              </w:tabs>
            </w:pPr>
          </w:p>
        </w:tc>
      </w:tr>
    </w:tbl>
    <w:p w14:paraId="75C0ED90" w14:textId="77777777" w:rsidR="0060325C" w:rsidRDefault="0060325C" w:rsidP="0060325C">
      <w:pPr>
        <w:spacing w:line="560" w:lineRule="exact"/>
      </w:pPr>
    </w:p>
    <w:p w14:paraId="0566B59C" w14:textId="77777777" w:rsidR="0060325C" w:rsidRDefault="0060325C" w:rsidP="0060325C">
      <w:pPr>
        <w:spacing w:line="560" w:lineRule="exact"/>
        <w:rPr>
          <w:sz w:val="32"/>
          <w:szCs w:val="32"/>
        </w:rPr>
      </w:pPr>
    </w:p>
    <w:p w14:paraId="219B3B55" w14:textId="27E5112F" w:rsidR="00380EB9" w:rsidRDefault="00380EB9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581B2E7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BB8F00A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0DDA6F4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25AD5C7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1C805CA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192EFB2" w14:textId="77777777" w:rsidR="0060325C" w:rsidRDefault="0060325C" w:rsidP="0060325C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  <w:bookmarkStart w:id="0" w:name="_GoBack"/>
      <w:bookmarkEnd w:id="0"/>
    </w:p>
    <w:sectPr w:rsidR="00755BE7" w:rsidRPr="009A0F97" w:rsidSect="00111B1A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EA2B6" w14:textId="77777777" w:rsidR="00AB69A4" w:rsidRDefault="00AB69A4" w:rsidP="00532486">
      <w:r>
        <w:separator/>
      </w:r>
    </w:p>
  </w:endnote>
  <w:endnote w:type="continuationSeparator" w:id="0">
    <w:p w14:paraId="2FBBEE64" w14:textId="77777777" w:rsidR="00AB69A4" w:rsidRDefault="00AB69A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7777777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835343728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013DEB" w:rsidRPr="00013DEB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77777777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621297100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013DEB" w:rsidRPr="00013DEB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F1366" w14:textId="77777777" w:rsidR="00AB69A4" w:rsidRDefault="00AB69A4" w:rsidP="00532486">
      <w:r>
        <w:separator/>
      </w:r>
    </w:p>
  </w:footnote>
  <w:footnote w:type="continuationSeparator" w:id="0">
    <w:p w14:paraId="4E6B30CD" w14:textId="77777777" w:rsidR="00AB69A4" w:rsidRDefault="00AB69A4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13DEB"/>
    <w:rsid w:val="00054F09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8DC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8008C4"/>
    <w:rsid w:val="00803308"/>
    <w:rsid w:val="00812E1F"/>
    <w:rsid w:val="00822BD3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A1026B"/>
    <w:rsid w:val="00A12FFB"/>
    <w:rsid w:val="00A219E4"/>
    <w:rsid w:val="00A36326"/>
    <w:rsid w:val="00A4218A"/>
    <w:rsid w:val="00A44193"/>
    <w:rsid w:val="00A51790"/>
    <w:rsid w:val="00A75658"/>
    <w:rsid w:val="00A80812"/>
    <w:rsid w:val="00A94942"/>
    <w:rsid w:val="00AB69A4"/>
    <w:rsid w:val="00AC05F7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C4E1-6738-47F5-B196-79BFFF54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118</cp:revision>
  <cp:lastPrinted>2022-01-05T02:00:00Z</cp:lastPrinted>
  <dcterms:created xsi:type="dcterms:W3CDTF">2020-03-08T09:37:00Z</dcterms:created>
  <dcterms:modified xsi:type="dcterms:W3CDTF">2022-01-05T02:29:00Z</dcterms:modified>
</cp:coreProperties>
</file>